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E1A" w:rsidRDefault="00F63E1A" w:rsidP="008F1441">
      <w:pPr>
        <w:jc w:val="center"/>
        <w:rPr>
          <w:rFonts w:ascii="宋体"/>
          <w:b/>
          <w:bCs/>
          <w:sz w:val="48"/>
          <w:szCs w:val="48"/>
        </w:rPr>
      </w:pPr>
      <w:r>
        <w:rPr>
          <w:rFonts w:ascii="宋体" w:hAnsi="宋体" w:hint="eastAsia"/>
          <w:b/>
          <w:bCs/>
          <w:sz w:val="48"/>
          <w:szCs w:val="48"/>
        </w:rPr>
        <w:t>招标邀请</w:t>
      </w:r>
    </w:p>
    <w:p w:rsidR="008F1441" w:rsidRDefault="008F1441" w:rsidP="008F1441">
      <w:pPr>
        <w:ind w:right="960"/>
        <w:rPr>
          <w:rFonts w:ascii="宋体" w:hAnsi="宋体"/>
          <w:sz w:val="24"/>
        </w:rPr>
      </w:pPr>
    </w:p>
    <w:p w:rsidR="00F63E1A" w:rsidRPr="008F1441" w:rsidRDefault="00F63E1A" w:rsidP="008F1441">
      <w:pPr>
        <w:ind w:right="960"/>
        <w:rPr>
          <w:sz w:val="24"/>
        </w:rPr>
      </w:pPr>
      <w:r w:rsidRPr="00281D11">
        <w:rPr>
          <w:rFonts w:ascii="宋体" w:hAnsi="宋体" w:hint="eastAsia"/>
          <w:sz w:val="24"/>
        </w:rPr>
        <w:t>上海立信会计金融学院</w:t>
      </w:r>
      <w:r>
        <w:rPr>
          <w:rFonts w:ascii="宋体" w:hAnsi="宋体" w:hint="eastAsia"/>
          <w:sz w:val="24"/>
        </w:rPr>
        <w:t>就</w:t>
      </w:r>
      <w:r w:rsidR="008F1441" w:rsidRPr="008F1441">
        <w:rPr>
          <w:rFonts w:hint="eastAsia"/>
          <w:sz w:val="24"/>
        </w:rPr>
        <w:t>信息化建设办公室</w:t>
      </w:r>
      <w:r w:rsidR="008F1441" w:rsidRPr="008F1441">
        <w:rPr>
          <w:rFonts w:ascii="Calibri" w:hAnsi="Calibri" w:hint="eastAsia"/>
          <w:sz w:val="24"/>
        </w:rPr>
        <w:t>数据备份运维服务</w:t>
      </w:r>
      <w:r>
        <w:rPr>
          <w:rFonts w:ascii="宋体" w:hAnsi="宋体" w:hint="eastAsia"/>
          <w:sz w:val="24"/>
        </w:rPr>
        <w:t>进行询价采购，</w:t>
      </w:r>
      <w:r>
        <w:rPr>
          <w:rFonts w:ascii="宋体" w:hAnsi="宋体" w:cs="宋体" w:hint="eastAsia"/>
          <w:sz w:val="24"/>
        </w:rPr>
        <w:t>现邀请合格供应商参加报价。</w:t>
      </w:r>
    </w:p>
    <w:p w:rsidR="00F63E1A" w:rsidRDefault="00F63E1A">
      <w:pPr>
        <w:spacing w:line="360" w:lineRule="auto"/>
        <w:ind w:firstLineChars="200" w:firstLine="480"/>
        <w:rPr>
          <w:rFonts w:ascii="宋体"/>
          <w:sz w:val="24"/>
        </w:rPr>
      </w:pPr>
      <w:r>
        <w:rPr>
          <w:rFonts w:ascii="宋体" w:hAnsi="宋体"/>
          <w:sz w:val="24"/>
        </w:rPr>
        <w:t>1</w:t>
      </w:r>
      <w:r>
        <w:rPr>
          <w:rFonts w:ascii="宋体" w:hAnsi="宋体" w:hint="eastAsia"/>
          <w:sz w:val="24"/>
        </w:rPr>
        <w:t>、项目名称：</w:t>
      </w:r>
      <w:r w:rsidRPr="00281D11">
        <w:rPr>
          <w:rFonts w:ascii="宋体" w:hAnsi="宋体" w:hint="eastAsia"/>
          <w:sz w:val="24"/>
        </w:rPr>
        <w:t>上海立信会计金融学院</w:t>
      </w:r>
      <w:r w:rsidR="008F1441" w:rsidRPr="008F1441">
        <w:rPr>
          <w:rFonts w:hint="eastAsia"/>
          <w:sz w:val="24"/>
        </w:rPr>
        <w:t>信息化建设办公室</w:t>
      </w:r>
      <w:r w:rsidR="008F1441" w:rsidRPr="008F1441">
        <w:rPr>
          <w:rFonts w:ascii="Calibri" w:hAnsi="Calibri" w:hint="eastAsia"/>
          <w:sz w:val="24"/>
        </w:rPr>
        <w:t>数据备份运维服务</w:t>
      </w:r>
      <w:r w:rsidRPr="00281D11">
        <w:rPr>
          <w:rFonts w:ascii="宋体" w:hAnsi="宋体" w:hint="eastAsia"/>
          <w:sz w:val="24"/>
        </w:rPr>
        <w:t>项目</w:t>
      </w:r>
    </w:p>
    <w:p w:rsidR="00F63E1A" w:rsidRDefault="00F63E1A">
      <w:pPr>
        <w:spacing w:line="360" w:lineRule="auto"/>
        <w:ind w:firstLineChars="200" w:firstLine="480"/>
        <w:rPr>
          <w:rFonts w:ascii="宋体" w:cs="宋体"/>
          <w:sz w:val="24"/>
        </w:rPr>
      </w:pPr>
      <w:r>
        <w:rPr>
          <w:rFonts w:ascii="宋体" w:hAnsi="宋体" w:cs="宋体"/>
          <w:sz w:val="24"/>
        </w:rPr>
        <w:t>2</w:t>
      </w:r>
      <w:r>
        <w:rPr>
          <w:rFonts w:ascii="宋体" w:hAnsi="宋体" w:cs="宋体" w:hint="eastAsia"/>
          <w:sz w:val="24"/>
        </w:rPr>
        <w:t>、编号：</w:t>
      </w:r>
      <w:r w:rsidR="00346DA5">
        <w:rPr>
          <w:rFonts w:ascii="宋体" w:hAnsi="宋体" w:cs="宋体"/>
          <w:sz w:val="24"/>
        </w:rPr>
        <w:t>LXJR201</w:t>
      </w:r>
      <w:r w:rsidR="00346DA5">
        <w:rPr>
          <w:rFonts w:ascii="宋体" w:hAnsi="宋体" w:cs="宋体" w:hint="eastAsia"/>
          <w:sz w:val="24"/>
        </w:rPr>
        <w:t>7</w:t>
      </w:r>
      <w:r>
        <w:rPr>
          <w:rFonts w:ascii="宋体" w:hAnsi="宋体" w:cs="宋体"/>
          <w:sz w:val="24"/>
        </w:rPr>
        <w:t>0</w:t>
      </w:r>
      <w:r w:rsidR="008F1441">
        <w:rPr>
          <w:rFonts w:ascii="宋体" w:hAnsi="宋体" w:cs="宋体" w:hint="eastAsia"/>
          <w:sz w:val="24"/>
        </w:rPr>
        <w:t>148</w:t>
      </w:r>
    </w:p>
    <w:p w:rsidR="00F63E1A" w:rsidRDefault="00F63E1A">
      <w:pPr>
        <w:spacing w:line="360" w:lineRule="auto"/>
        <w:ind w:firstLineChars="200" w:firstLine="480"/>
        <w:rPr>
          <w:rFonts w:ascii="宋体"/>
          <w:sz w:val="24"/>
        </w:rPr>
      </w:pPr>
      <w:r>
        <w:rPr>
          <w:rFonts w:ascii="宋体" w:hAnsi="宋体" w:cs="宋体"/>
          <w:sz w:val="24"/>
        </w:rPr>
        <w:t>3</w:t>
      </w:r>
      <w:r>
        <w:rPr>
          <w:rFonts w:ascii="宋体" w:hAnsi="宋体" w:cs="宋体" w:hint="eastAsia"/>
          <w:sz w:val="24"/>
        </w:rPr>
        <w:t>、参加竞争</w:t>
      </w:r>
      <w:r>
        <w:rPr>
          <w:rFonts w:ascii="宋体" w:hAnsi="宋体" w:hint="eastAsia"/>
          <w:sz w:val="24"/>
        </w:rPr>
        <w:t>的资格：</w:t>
      </w:r>
    </w:p>
    <w:p w:rsidR="00F63E1A" w:rsidRDefault="00F63E1A">
      <w:pPr>
        <w:spacing w:line="360" w:lineRule="auto"/>
        <w:ind w:firstLineChars="200" w:firstLine="480"/>
        <w:rPr>
          <w:rFonts w:ascii="宋体"/>
          <w:sz w:val="24"/>
        </w:rPr>
      </w:pPr>
      <w:r>
        <w:rPr>
          <w:rFonts w:ascii="宋体" w:hAnsi="宋体" w:hint="eastAsia"/>
          <w:sz w:val="24"/>
        </w:rPr>
        <w:t>投标人投标资格要求：</w:t>
      </w:r>
    </w:p>
    <w:p w:rsidR="00F63E1A" w:rsidRPr="0004295B" w:rsidRDefault="00F63E1A" w:rsidP="0004295B">
      <w:pPr>
        <w:spacing w:line="400" w:lineRule="exact"/>
        <w:ind w:right="-161" w:firstLineChars="200" w:firstLine="480"/>
        <w:rPr>
          <w:rFonts w:asciiTheme="majorEastAsia" w:eastAsiaTheme="majorEastAsia" w:hAnsiTheme="majorEastAsia"/>
          <w:szCs w:val="21"/>
        </w:rPr>
      </w:pPr>
      <w:r>
        <w:rPr>
          <w:rFonts w:ascii="宋体" w:hAnsi="宋体" w:hint="eastAsia"/>
          <w:sz w:val="24"/>
        </w:rPr>
        <w:t>（</w:t>
      </w:r>
      <w:r>
        <w:rPr>
          <w:rFonts w:ascii="宋体" w:hAnsi="宋体"/>
          <w:sz w:val="24"/>
        </w:rPr>
        <w:t>1</w:t>
      </w:r>
      <w:r>
        <w:rPr>
          <w:rFonts w:ascii="宋体" w:hAnsi="宋体" w:hint="eastAsia"/>
          <w:sz w:val="24"/>
        </w:rPr>
        <w:t>）</w:t>
      </w:r>
      <w:r w:rsidR="0004295B" w:rsidRPr="0004295B">
        <w:rPr>
          <w:rFonts w:hAnsi="宋体" w:hint="eastAsia"/>
        </w:rPr>
        <w:t>中华人民共和国境内能够独立承担民事责任的法人或其他组织</w:t>
      </w:r>
      <w:r w:rsidRPr="000A16F1">
        <w:rPr>
          <w:rFonts w:hAnsi="宋体" w:hint="eastAsia"/>
        </w:rPr>
        <w:t>；</w:t>
      </w:r>
    </w:p>
    <w:p w:rsidR="00F63E1A" w:rsidRPr="000A16F1" w:rsidRDefault="00F63E1A" w:rsidP="004D6AC9">
      <w:pPr>
        <w:spacing w:line="400" w:lineRule="exact"/>
        <w:ind w:right="-161" w:firstLineChars="200" w:firstLine="480"/>
        <w:rPr>
          <w:rFonts w:hAnsi="宋体"/>
        </w:rPr>
      </w:pPr>
      <w:r>
        <w:rPr>
          <w:rFonts w:ascii="宋体" w:hAnsi="宋体" w:hint="eastAsia"/>
          <w:sz w:val="24"/>
        </w:rPr>
        <w:t>（</w:t>
      </w:r>
      <w:r>
        <w:rPr>
          <w:rFonts w:ascii="宋体" w:hAnsi="宋体"/>
          <w:sz w:val="24"/>
        </w:rPr>
        <w:t>2</w:t>
      </w:r>
      <w:r>
        <w:rPr>
          <w:rFonts w:ascii="宋体" w:hAnsi="宋体" w:hint="eastAsia"/>
          <w:sz w:val="24"/>
        </w:rPr>
        <w:t>）</w:t>
      </w:r>
      <w:r w:rsidRPr="000A16F1">
        <w:rPr>
          <w:rFonts w:hAnsi="宋体" w:hint="eastAsia"/>
        </w:rPr>
        <w:t>具有良好的商业信誉；</w:t>
      </w:r>
    </w:p>
    <w:p w:rsidR="00F63E1A" w:rsidRPr="000A16F1" w:rsidRDefault="00F63E1A" w:rsidP="004D6AC9">
      <w:pPr>
        <w:spacing w:line="400" w:lineRule="exact"/>
        <w:ind w:right="-161" w:firstLineChars="200" w:firstLine="480"/>
        <w:rPr>
          <w:rFonts w:hAnsi="宋体"/>
        </w:rPr>
      </w:pPr>
      <w:r>
        <w:rPr>
          <w:rFonts w:ascii="宋体" w:hAnsi="宋体" w:hint="eastAsia"/>
          <w:sz w:val="24"/>
        </w:rPr>
        <w:t>（</w:t>
      </w:r>
      <w:r>
        <w:rPr>
          <w:rFonts w:ascii="宋体" w:hAnsi="宋体"/>
          <w:sz w:val="24"/>
        </w:rPr>
        <w:t>3</w:t>
      </w:r>
      <w:r>
        <w:rPr>
          <w:rFonts w:ascii="宋体" w:hAnsi="宋体" w:hint="eastAsia"/>
          <w:sz w:val="24"/>
        </w:rPr>
        <w:t>）</w:t>
      </w:r>
      <w:r w:rsidRPr="000A16F1">
        <w:rPr>
          <w:rFonts w:hAnsi="宋体" w:hint="eastAsia"/>
        </w:rPr>
        <w:t>具有履行合同所必需的专业技术能力，须提供二年内相关案例；</w:t>
      </w:r>
    </w:p>
    <w:p w:rsidR="00F63E1A" w:rsidRPr="000A16F1" w:rsidRDefault="00F63E1A" w:rsidP="004D6AC9">
      <w:pPr>
        <w:spacing w:line="400" w:lineRule="exact"/>
        <w:ind w:right="-161" w:firstLineChars="200" w:firstLine="480"/>
        <w:rPr>
          <w:rFonts w:hAnsi="宋体"/>
        </w:rPr>
      </w:pPr>
      <w:r>
        <w:rPr>
          <w:rFonts w:ascii="宋体" w:hAnsi="宋体" w:hint="eastAsia"/>
          <w:sz w:val="24"/>
        </w:rPr>
        <w:t>（</w:t>
      </w:r>
      <w:r>
        <w:rPr>
          <w:rFonts w:ascii="宋体" w:hAnsi="宋体"/>
          <w:sz w:val="24"/>
        </w:rPr>
        <w:t>4</w:t>
      </w:r>
      <w:r>
        <w:rPr>
          <w:rFonts w:ascii="宋体" w:hAnsi="宋体" w:hint="eastAsia"/>
          <w:sz w:val="24"/>
        </w:rPr>
        <w:t>）</w:t>
      </w:r>
      <w:r w:rsidRPr="000A16F1">
        <w:rPr>
          <w:rFonts w:hAnsi="宋体" w:hint="eastAsia"/>
        </w:rPr>
        <w:t>近二年内，在经营活动中没有违法、违规、违纪、违约等行为；</w:t>
      </w:r>
    </w:p>
    <w:p w:rsidR="00F63E1A" w:rsidRDefault="00F63E1A" w:rsidP="004D6AC9">
      <w:pPr>
        <w:spacing w:line="400" w:lineRule="exact"/>
        <w:ind w:right="-161" w:firstLineChars="200" w:firstLine="480"/>
        <w:rPr>
          <w:rFonts w:hAnsi="宋体"/>
        </w:rPr>
      </w:pPr>
      <w:r>
        <w:rPr>
          <w:rFonts w:ascii="宋体" w:hAnsi="宋体" w:hint="eastAsia"/>
          <w:sz w:val="24"/>
        </w:rPr>
        <w:t>（</w:t>
      </w:r>
      <w:r>
        <w:rPr>
          <w:rFonts w:ascii="宋体" w:hAnsi="宋体"/>
          <w:sz w:val="24"/>
        </w:rPr>
        <w:t>5</w:t>
      </w:r>
      <w:r>
        <w:rPr>
          <w:rFonts w:ascii="宋体" w:hAnsi="宋体" w:hint="eastAsia"/>
          <w:sz w:val="24"/>
        </w:rPr>
        <w:t>）</w:t>
      </w:r>
      <w:r w:rsidRPr="000A16F1">
        <w:rPr>
          <w:rFonts w:hAnsi="宋体" w:hint="eastAsia"/>
        </w:rPr>
        <w:t>本项目不接受联合体投标。</w:t>
      </w:r>
    </w:p>
    <w:p w:rsidR="00F63E1A" w:rsidRDefault="00F63E1A" w:rsidP="004D6AC9">
      <w:pPr>
        <w:spacing w:line="360" w:lineRule="auto"/>
        <w:ind w:firstLineChars="200" w:firstLine="480"/>
        <w:rPr>
          <w:rFonts w:ascii="宋体"/>
          <w:sz w:val="24"/>
        </w:rPr>
      </w:pPr>
      <w:r>
        <w:rPr>
          <w:rFonts w:ascii="宋体" w:hAnsi="宋体"/>
          <w:sz w:val="24"/>
        </w:rPr>
        <w:t>4</w:t>
      </w:r>
      <w:r w:rsidR="00423287">
        <w:rPr>
          <w:rFonts w:ascii="宋体" w:hAnsi="宋体" w:hint="eastAsia"/>
          <w:sz w:val="24"/>
        </w:rPr>
        <w:t>、参</w:t>
      </w:r>
      <w:r w:rsidR="00423287">
        <w:rPr>
          <w:rFonts w:ascii="宋体" w:hAnsi="宋体"/>
          <w:sz w:val="24"/>
        </w:rPr>
        <w:t>标</w:t>
      </w:r>
      <w:r w:rsidR="00423287">
        <w:rPr>
          <w:rFonts w:ascii="宋体" w:hAnsi="宋体" w:hint="eastAsia"/>
          <w:sz w:val="24"/>
        </w:rPr>
        <w:t>报名</w:t>
      </w:r>
      <w:r>
        <w:rPr>
          <w:rFonts w:ascii="宋体" w:hAnsi="宋体" w:hint="eastAsia"/>
          <w:sz w:val="24"/>
        </w:rPr>
        <w:t>时间：</w:t>
      </w:r>
      <w:r w:rsidR="008F1441">
        <w:rPr>
          <w:rFonts w:ascii="宋体" w:hAnsi="宋体"/>
          <w:sz w:val="24"/>
        </w:rPr>
        <w:t>201</w:t>
      </w:r>
      <w:r w:rsidR="008F1441">
        <w:rPr>
          <w:rFonts w:ascii="宋体" w:hAnsi="宋体" w:hint="eastAsia"/>
          <w:sz w:val="24"/>
        </w:rPr>
        <w:t>7</w:t>
      </w:r>
      <w:r>
        <w:rPr>
          <w:rFonts w:ascii="宋体" w:hAnsi="宋体" w:hint="eastAsia"/>
          <w:sz w:val="24"/>
        </w:rPr>
        <w:t>年</w:t>
      </w:r>
      <w:r w:rsidR="008F1441">
        <w:rPr>
          <w:rFonts w:ascii="宋体" w:hAnsi="宋体" w:hint="eastAsia"/>
          <w:sz w:val="24"/>
        </w:rPr>
        <w:t>6</w:t>
      </w:r>
      <w:r>
        <w:rPr>
          <w:rFonts w:ascii="宋体" w:hAnsi="宋体" w:hint="eastAsia"/>
          <w:sz w:val="24"/>
        </w:rPr>
        <w:t>月</w:t>
      </w:r>
      <w:r w:rsidR="008F1441">
        <w:rPr>
          <w:rFonts w:ascii="宋体" w:hAnsi="宋体" w:hint="eastAsia"/>
          <w:sz w:val="24"/>
        </w:rPr>
        <w:t>21</w:t>
      </w:r>
      <w:r>
        <w:rPr>
          <w:rFonts w:ascii="宋体" w:hAnsi="宋体" w:hint="eastAsia"/>
          <w:sz w:val="24"/>
        </w:rPr>
        <w:t>日</w:t>
      </w:r>
      <w:r w:rsidR="00AF544D">
        <w:rPr>
          <w:rFonts w:ascii="宋体" w:hAnsi="宋体"/>
          <w:sz w:val="24"/>
        </w:rPr>
        <w:t>9</w:t>
      </w:r>
      <w:r w:rsidR="00AF544D">
        <w:rPr>
          <w:rFonts w:ascii="宋体" w:hAnsi="宋体" w:hint="eastAsia"/>
          <w:sz w:val="24"/>
        </w:rPr>
        <w:t>.</w:t>
      </w:r>
      <w:r w:rsidR="00293326">
        <w:rPr>
          <w:rFonts w:ascii="宋体" w:hint="eastAsia"/>
          <w:sz w:val="24"/>
        </w:rPr>
        <w:t>3</w:t>
      </w:r>
      <w:r>
        <w:rPr>
          <w:rFonts w:ascii="宋体"/>
          <w:sz w:val="24"/>
        </w:rPr>
        <w:t>0</w:t>
      </w:r>
      <w:r w:rsidR="00AF544D">
        <w:rPr>
          <w:rFonts w:ascii="宋体"/>
          <w:sz w:val="24"/>
        </w:rPr>
        <w:t>—</w:t>
      </w:r>
      <w:r w:rsidR="00AF544D">
        <w:rPr>
          <w:rFonts w:ascii="宋体"/>
          <w:sz w:val="24"/>
        </w:rPr>
        <w:t>10.30</w:t>
      </w:r>
      <w:r>
        <w:rPr>
          <w:rFonts w:ascii="宋体" w:hAnsi="宋体" w:hint="eastAsia"/>
          <w:sz w:val="24"/>
        </w:rPr>
        <w:t>。</w:t>
      </w:r>
    </w:p>
    <w:p w:rsidR="00F63E1A" w:rsidRDefault="00F63E1A">
      <w:pPr>
        <w:spacing w:line="360" w:lineRule="auto"/>
        <w:ind w:firstLineChars="200" w:firstLine="480"/>
        <w:rPr>
          <w:rFonts w:ascii="宋体"/>
          <w:sz w:val="24"/>
        </w:rPr>
      </w:pPr>
      <w:r>
        <w:rPr>
          <w:rFonts w:ascii="宋体" w:hAnsi="宋体"/>
          <w:sz w:val="24"/>
        </w:rPr>
        <w:t>5</w:t>
      </w:r>
      <w:r w:rsidR="00423287">
        <w:rPr>
          <w:rFonts w:ascii="宋体" w:hAnsi="宋体" w:hint="eastAsia"/>
          <w:sz w:val="24"/>
        </w:rPr>
        <w:t>、报名</w:t>
      </w:r>
      <w:r w:rsidR="008F1441">
        <w:rPr>
          <w:rFonts w:ascii="宋体" w:hAnsi="宋体" w:hint="eastAsia"/>
          <w:sz w:val="24"/>
        </w:rPr>
        <w:t>及评标</w:t>
      </w:r>
      <w:r>
        <w:rPr>
          <w:rFonts w:ascii="宋体" w:hAnsi="宋体" w:hint="eastAsia"/>
          <w:sz w:val="24"/>
        </w:rPr>
        <w:t>地点：</w:t>
      </w:r>
      <w:r>
        <w:rPr>
          <w:rFonts w:hint="eastAsia"/>
          <w:sz w:val="24"/>
        </w:rPr>
        <w:t>浦东新区上川路</w:t>
      </w:r>
      <w:r>
        <w:rPr>
          <w:sz w:val="24"/>
        </w:rPr>
        <w:t>995</w:t>
      </w:r>
      <w:r>
        <w:rPr>
          <w:rFonts w:hint="eastAsia"/>
          <w:sz w:val="24"/>
        </w:rPr>
        <w:t>号图文行政楼</w:t>
      </w:r>
      <w:r>
        <w:rPr>
          <w:sz w:val="24"/>
        </w:rPr>
        <w:t>303</w:t>
      </w:r>
      <w:r>
        <w:rPr>
          <w:rFonts w:hint="eastAsia"/>
          <w:sz w:val="24"/>
        </w:rPr>
        <w:t>室资产管理处</w:t>
      </w:r>
      <w:r>
        <w:rPr>
          <w:rFonts w:ascii="宋体" w:hAnsi="宋体" w:hint="eastAsia"/>
          <w:sz w:val="24"/>
        </w:rPr>
        <w:t>（</w:t>
      </w:r>
      <w:r w:rsidR="00423287">
        <w:rPr>
          <w:rFonts w:ascii="宋体" w:hAnsi="宋体" w:hint="eastAsia"/>
          <w:sz w:val="24"/>
        </w:rPr>
        <w:t>报名</w:t>
      </w:r>
      <w:r>
        <w:rPr>
          <w:rFonts w:ascii="宋体" w:hAnsi="宋体" w:hint="eastAsia"/>
          <w:sz w:val="24"/>
        </w:rPr>
        <w:t>时须持有企业法人营业执照、法人授权委托书原件和被委托人身份证原件及复印件</w:t>
      </w:r>
      <w:r w:rsidR="00423287">
        <w:rPr>
          <w:rFonts w:ascii="宋体" w:hAnsi="宋体" w:hint="eastAsia"/>
          <w:sz w:val="24"/>
        </w:rPr>
        <w:t>并</w:t>
      </w:r>
      <w:r w:rsidR="00423287">
        <w:rPr>
          <w:rFonts w:ascii="宋体" w:hAnsi="宋体"/>
          <w:sz w:val="24"/>
        </w:rPr>
        <w:t>加盖公章</w:t>
      </w:r>
      <w:r>
        <w:rPr>
          <w:rFonts w:ascii="宋体" w:hAnsi="宋体" w:hint="eastAsia"/>
          <w:sz w:val="24"/>
        </w:rPr>
        <w:t>、</w:t>
      </w:r>
      <w:r w:rsidR="00423287">
        <w:rPr>
          <w:rFonts w:ascii="宋体" w:hAnsi="宋体" w:hint="eastAsia"/>
          <w:sz w:val="24"/>
        </w:rPr>
        <w:t>还</w:t>
      </w:r>
      <w:r>
        <w:rPr>
          <w:rFonts w:ascii="宋体" w:hAnsi="宋体" w:hint="eastAsia"/>
          <w:iCs/>
          <w:sz w:val="24"/>
        </w:rPr>
        <w:t>须提供近二年相关案例</w:t>
      </w:r>
      <w:r>
        <w:rPr>
          <w:rFonts w:ascii="宋体" w:hAnsi="宋体" w:hint="eastAsia"/>
          <w:sz w:val="24"/>
        </w:rPr>
        <w:t>）。</w:t>
      </w:r>
    </w:p>
    <w:p w:rsidR="00F63E1A" w:rsidRDefault="00F63E1A">
      <w:pPr>
        <w:tabs>
          <w:tab w:val="left" w:pos="900"/>
        </w:tabs>
        <w:spacing w:line="360" w:lineRule="auto"/>
        <w:ind w:firstLine="570"/>
        <w:rPr>
          <w:rFonts w:ascii="宋体"/>
          <w:sz w:val="24"/>
        </w:rPr>
      </w:pPr>
      <w:r>
        <w:rPr>
          <w:rFonts w:ascii="宋体" w:hAnsi="宋体"/>
          <w:sz w:val="24"/>
        </w:rPr>
        <w:t>6</w:t>
      </w:r>
      <w:r>
        <w:rPr>
          <w:rFonts w:ascii="宋体" w:hAnsi="宋体" w:hint="eastAsia"/>
          <w:sz w:val="24"/>
        </w:rPr>
        <w:t>、响应文件份数：一正</w:t>
      </w:r>
      <w:r w:rsidR="00423287">
        <w:rPr>
          <w:rFonts w:ascii="宋体" w:hAnsi="宋体" w:hint="eastAsia"/>
          <w:sz w:val="24"/>
        </w:rPr>
        <w:t>二</w:t>
      </w:r>
      <w:r>
        <w:rPr>
          <w:rFonts w:ascii="宋体" w:hAnsi="宋体" w:hint="eastAsia"/>
          <w:sz w:val="24"/>
        </w:rPr>
        <w:t>副。</w:t>
      </w:r>
    </w:p>
    <w:p w:rsidR="00F63E1A" w:rsidRDefault="00F63E1A">
      <w:pPr>
        <w:spacing w:line="360" w:lineRule="auto"/>
        <w:ind w:firstLine="570"/>
        <w:rPr>
          <w:rFonts w:ascii="宋体"/>
          <w:sz w:val="24"/>
        </w:rPr>
      </w:pPr>
      <w:r>
        <w:rPr>
          <w:rFonts w:ascii="宋体" w:hAnsi="宋体"/>
          <w:sz w:val="24"/>
        </w:rPr>
        <w:t>7</w:t>
      </w:r>
      <w:r>
        <w:rPr>
          <w:rFonts w:ascii="宋体" w:hAnsi="宋体" w:hint="eastAsia"/>
          <w:sz w:val="24"/>
        </w:rPr>
        <w:t>、响应文件递交</w:t>
      </w:r>
      <w:r w:rsidR="00423287">
        <w:rPr>
          <w:rFonts w:ascii="宋体" w:hAnsi="宋体" w:hint="eastAsia"/>
          <w:sz w:val="24"/>
        </w:rPr>
        <w:t>及</w:t>
      </w:r>
      <w:r w:rsidR="00423287">
        <w:rPr>
          <w:rFonts w:ascii="宋体" w:hAnsi="宋体"/>
          <w:sz w:val="24"/>
        </w:rPr>
        <w:t>评标</w:t>
      </w:r>
      <w:r>
        <w:rPr>
          <w:rFonts w:ascii="宋体" w:hAnsi="宋体" w:hint="eastAsia"/>
          <w:sz w:val="24"/>
        </w:rPr>
        <w:t>时间：各参</w:t>
      </w:r>
      <w:r w:rsidR="00AF544D">
        <w:rPr>
          <w:rFonts w:ascii="宋体" w:hAnsi="宋体" w:hint="eastAsia"/>
          <w:sz w:val="24"/>
        </w:rPr>
        <w:t>标</w:t>
      </w:r>
      <w:r>
        <w:rPr>
          <w:rFonts w:ascii="宋体" w:hAnsi="宋体" w:hint="eastAsia"/>
          <w:sz w:val="24"/>
        </w:rPr>
        <w:t>单位须于</w:t>
      </w:r>
      <w:r>
        <w:rPr>
          <w:rFonts w:ascii="宋体" w:hAnsi="宋体"/>
          <w:color w:val="FF0000"/>
          <w:sz w:val="24"/>
        </w:rPr>
        <w:t>201</w:t>
      </w:r>
      <w:r w:rsidR="008F1441">
        <w:rPr>
          <w:rFonts w:ascii="宋体" w:hAnsi="宋体" w:hint="eastAsia"/>
          <w:color w:val="FF0000"/>
          <w:sz w:val="24"/>
        </w:rPr>
        <w:t>7</w:t>
      </w:r>
      <w:r>
        <w:rPr>
          <w:rFonts w:ascii="宋体" w:hAnsi="宋体" w:hint="eastAsia"/>
          <w:color w:val="FF0000"/>
          <w:sz w:val="24"/>
        </w:rPr>
        <w:t>年</w:t>
      </w:r>
      <w:r w:rsidR="008F1441">
        <w:rPr>
          <w:rFonts w:ascii="宋体" w:hAnsi="宋体"/>
          <w:color w:val="FF0000"/>
          <w:sz w:val="24"/>
        </w:rPr>
        <w:t>6</w:t>
      </w:r>
      <w:r>
        <w:rPr>
          <w:rFonts w:ascii="宋体" w:hAnsi="宋体" w:hint="eastAsia"/>
          <w:color w:val="FF0000"/>
          <w:sz w:val="24"/>
        </w:rPr>
        <w:t>月</w:t>
      </w:r>
      <w:r w:rsidR="008F1441">
        <w:rPr>
          <w:rFonts w:ascii="宋体" w:hAnsi="宋体"/>
          <w:color w:val="FF0000"/>
          <w:sz w:val="24"/>
        </w:rPr>
        <w:t>26</w:t>
      </w:r>
      <w:r>
        <w:rPr>
          <w:rFonts w:ascii="宋体" w:hAnsi="宋体" w:hint="eastAsia"/>
          <w:color w:val="FF0000"/>
          <w:sz w:val="24"/>
        </w:rPr>
        <w:t>日</w:t>
      </w:r>
      <w:r w:rsidR="008F1441">
        <w:rPr>
          <w:rFonts w:ascii="宋体" w:hAnsi="宋体"/>
          <w:color w:val="FF0000"/>
          <w:sz w:val="24"/>
        </w:rPr>
        <w:t>9</w:t>
      </w:r>
      <w:r>
        <w:rPr>
          <w:rFonts w:ascii="宋体" w:hAnsi="宋体" w:hint="eastAsia"/>
          <w:color w:val="FF0000"/>
          <w:sz w:val="24"/>
        </w:rPr>
        <w:t>：</w:t>
      </w:r>
      <w:r w:rsidR="008F1441">
        <w:rPr>
          <w:rFonts w:ascii="宋体"/>
          <w:color w:val="FF0000"/>
          <w:sz w:val="24"/>
        </w:rPr>
        <w:t>3</w:t>
      </w:r>
      <w:r>
        <w:rPr>
          <w:rFonts w:ascii="宋体"/>
          <w:color w:val="FF0000"/>
          <w:sz w:val="24"/>
        </w:rPr>
        <w:t>0</w:t>
      </w:r>
      <w:r>
        <w:rPr>
          <w:rFonts w:ascii="宋体" w:hAnsi="宋体" w:hint="eastAsia"/>
          <w:sz w:val="24"/>
        </w:rPr>
        <w:t>时前递交投标文件</w:t>
      </w:r>
      <w:r w:rsidR="00AF544D">
        <w:rPr>
          <w:rFonts w:ascii="宋体" w:hAnsi="宋体" w:hint="eastAsia"/>
          <w:sz w:val="24"/>
        </w:rPr>
        <w:t>并</w:t>
      </w:r>
      <w:r w:rsidR="00AF544D">
        <w:rPr>
          <w:rFonts w:ascii="宋体" w:hAnsi="宋体"/>
          <w:sz w:val="24"/>
        </w:rPr>
        <w:t>参与开评标</w:t>
      </w:r>
      <w:r>
        <w:rPr>
          <w:rFonts w:ascii="宋体" w:hAnsi="宋体" w:hint="eastAsia"/>
          <w:sz w:val="24"/>
        </w:rPr>
        <w:t>。逾期</w:t>
      </w:r>
      <w:r w:rsidR="00AF544D">
        <w:rPr>
          <w:rFonts w:ascii="宋体" w:hAnsi="宋体" w:hint="eastAsia"/>
          <w:sz w:val="24"/>
        </w:rPr>
        <w:t>递交</w:t>
      </w:r>
      <w:r>
        <w:rPr>
          <w:rFonts w:ascii="宋体" w:hAnsi="宋体" w:hint="eastAsia"/>
          <w:sz w:val="24"/>
        </w:rPr>
        <w:t>或不符合规定的文件</w:t>
      </w:r>
      <w:r w:rsidR="00AF544D">
        <w:rPr>
          <w:rFonts w:ascii="宋体" w:hAnsi="宋体" w:hint="eastAsia"/>
          <w:sz w:val="24"/>
        </w:rPr>
        <w:t>视作放弃</w:t>
      </w:r>
      <w:r w:rsidR="00AF544D">
        <w:rPr>
          <w:rFonts w:ascii="宋体" w:hAnsi="宋体"/>
          <w:sz w:val="24"/>
        </w:rPr>
        <w:t>竞标资格</w:t>
      </w:r>
      <w:r>
        <w:rPr>
          <w:rFonts w:ascii="宋体" w:hAnsi="宋体" w:hint="eastAsia"/>
          <w:sz w:val="24"/>
        </w:rPr>
        <w:t>。</w:t>
      </w:r>
    </w:p>
    <w:p w:rsidR="00F63E1A" w:rsidRDefault="00F63E1A">
      <w:pPr>
        <w:spacing w:line="360" w:lineRule="auto"/>
        <w:ind w:firstLine="570"/>
        <w:rPr>
          <w:rFonts w:ascii="宋体"/>
          <w:sz w:val="24"/>
        </w:rPr>
      </w:pPr>
    </w:p>
    <w:p w:rsidR="00F63E1A" w:rsidRDefault="003F1FFC">
      <w:pPr>
        <w:spacing w:line="360" w:lineRule="auto"/>
        <w:ind w:firstLine="570"/>
        <w:rPr>
          <w:rFonts w:ascii="宋体"/>
          <w:sz w:val="24"/>
        </w:rPr>
      </w:pPr>
      <w:r>
        <w:rPr>
          <w:rFonts w:ascii="宋体" w:hAnsi="宋体" w:hint="eastAsia"/>
          <w:sz w:val="24"/>
        </w:rPr>
        <w:t>联系人：</w:t>
      </w:r>
      <w:r w:rsidR="00F63E1A">
        <w:rPr>
          <w:rFonts w:ascii="宋体" w:hAnsi="宋体" w:hint="eastAsia"/>
          <w:sz w:val="24"/>
        </w:rPr>
        <w:t>裘老师、钱老师</w:t>
      </w:r>
    </w:p>
    <w:p w:rsidR="00F63E1A" w:rsidRDefault="00F63E1A">
      <w:pPr>
        <w:spacing w:line="360" w:lineRule="auto"/>
        <w:ind w:firstLine="570"/>
        <w:rPr>
          <w:rFonts w:ascii="宋体"/>
          <w:sz w:val="24"/>
        </w:rPr>
      </w:pPr>
      <w:r>
        <w:rPr>
          <w:rFonts w:ascii="宋体" w:hAnsi="宋体" w:hint="eastAsia"/>
          <w:sz w:val="24"/>
        </w:rPr>
        <w:t>联系电话：</w:t>
      </w:r>
      <w:r>
        <w:rPr>
          <w:rFonts w:ascii="宋体" w:hAnsi="宋体"/>
          <w:sz w:val="24"/>
        </w:rPr>
        <w:t xml:space="preserve">50218715  </w:t>
      </w:r>
    </w:p>
    <w:p w:rsidR="00F63E1A" w:rsidRDefault="00F63E1A">
      <w:pPr>
        <w:spacing w:line="360" w:lineRule="auto"/>
        <w:ind w:firstLine="570"/>
        <w:rPr>
          <w:rFonts w:ascii="宋体"/>
          <w:sz w:val="24"/>
        </w:rPr>
      </w:pPr>
      <w:r>
        <w:rPr>
          <w:rFonts w:ascii="宋体" w:hAnsi="宋体"/>
          <w:sz w:val="24"/>
        </w:rPr>
        <w:t>Email</w:t>
      </w:r>
      <w:r>
        <w:rPr>
          <w:rFonts w:ascii="宋体" w:hAnsi="宋体" w:hint="eastAsia"/>
          <w:sz w:val="24"/>
        </w:rPr>
        <w:t>：</w:t>
      </w:r>
      <w:r w:rsidR="003F1FFC">
        <w:rPr>
          <w:rFonts w:ascii="宋体" w:hAnsi="宋体" w:hint="eastAsia"/>
          <w:sz w:val="24"/>
        </w:rPr>
        <w:t>qianguofeng2005@163.com</w:t>
      </w:r>
    </w:p>
    <w:p w:rsidR="00F63E1A" w:rsidRDefault="00F63E1A">
      <w:pPr>
        <w:spacing w:line="360" w:lineRule="auto"/>
        <w:ind w:firstLine="570"/>
        <w:rPr>
          <w:rFonts w:ascii="宋体"/>
          <w:sz w:val="24"/>
        </w:rPr>
      </w:pPr>
      <w:r>
        <w:rPr>
          <w:rFonts w:ascii="宋体" w:hAnsi="宋体" w:hint="eastAsia"/>
          <w:sz w:val="24"/>
        </w:rPr>
        <w:t>传真：</w:t>
      </w:r>
      <w:r>
        <w:rPr>
          <w:rFonts w:ascii="宋体" w:hAnsi="宋体"/>
          <w:sz w:val="24"/>
        </w:rPr>
        <w:t>50218715</w:t>
      </w:r>
    </w:p>
    <w:p w:rsidR="00F63E1A" w:rsidRDefault="00F63E1A"/>
    <w:p w:rsidR="000C38DA" w:rsidRDefault="000C38DA"/>
    <w:p w:rsidR="000C38DA" w:rsidRDefault="000C38DA"/>
    <w:p w:rsidR="000C38DA" w:rsidRDefault="000C38DA"/>
    <w:p w:rsidR="000C38DA" w:rsidRDefault="000C38DA"/>
    <w:p w:rsidR="008F1441" w:rsidRDefault="008F1441" w:rsidP="008F1441">
      <w:pPr>
        <w:ind w:firstLineChars="150" w:firstLine="315"/>
      </w:pPr>
    </w:p>
    <w:p w:rsidR="008F1441" w:rsidRDefault="008F1441" w:rsidP="008F1441">
      <w:pPr>
        <w:ind w:firstLineChars="150" w:firstLine="315"/>
      </w:pPr>
    </w:p>
    <w:p w:rsidR="000C38DA" w:rsidRDefault="000C38DA" w:rsidP="008F1441">
      <w:pPr>
        <w:ind w:firstLineChars="150" w:firstLine="315"/>
      </w:pPr>
      <w:bookmarkStart w:id="0" w:name="_GoBack"/>
      <w:bookmarkEnd w:id="0"/>
      <w:r>
        <w:rPr>
          <w:rFonts w:hint="eastAsia"/>
        </w:rPr>
        <w:lastRenderedPageBreak/>
        <w:t>附件</w:t>
      </w:r>
      <w:r w:rsidR="00CC7CF2">
        <w:rPr>
          <w:rFonts w:hint="eastAsia"/>
        </w:rPr>
        <w:t>1</w:t>
      </w:r>
    </w:p>
    <w:p w:rsidR="000C38DA" w:rsidRPr="000C38DA" w:rsidRDefault="000C38DA" w:rsidP="000C38DA">
      <w:pPr>
        <w:spacing w:line="360" w:lineRule="auto"/>
        <w:jc w:val="center"/>
        <w:rPr>
          <w:rFonts w:asciiTheme="majorEastAsia" w:eastAsiaTheme="majorEastAsia" w:hAnsiTheme="majorEastAsia"/>
          <w:b/>
          <w:sz w:val="24"/>
        </w:rPr>
      </w:pPr>
      <w:r w:rsidRPr="000C38DA">
        <w:rPr>
          <w:rFonts w:asciiTheme="majorEastAsia" w:eastAsiaTheme="majorEastAsia" w:hAnsiTheme="majorEastAsia" w:hint="eastAsia"/>
          <w:b/>
          <w:sz w:val="24"/>
        </w:rPr>
        <w:t>询价采购须知</w:t>
      </w:r>
    </w:p>
    <w:p w:rsidR="000C38DA" w:rsidRPr="000C38DA" w:rsidRDefault="000C38DA" w:rsidP="000C38DA">
      <w:pPr>
        <w:tabs>
          <w:tab w:val="left" w:pos="105"/>
          <w:tab w:val="left" w:pos="735"/>
          <w:tab w:val="left" w:pos="945"/>
          <w:tab w:val="left" w:pos="3360"/>
        </w:tabs>
        <w:adjustRightInd w:val="0"/>
        <w:snapToGrid w:val="0"/>
        <w:spacing w:line="360" w:lineRule="auto"/>
        <w:outlineLvl w:val="0"/>
        <w:rPr>
          <w:rFonts w:asciiTheme="majorEastAsia" w:eastAsiaTheme="majorEastAsia" w:hAnsiTheme="majorEastAsia"/>
          <w:b/>
          <w:sz w:val="24"/>
        </w:rPr>
      </w:pPr>
      <w:r w:rsidRPr="000C38DA">
        <w:rPr>
          <w:rFonts w:asciiTheme="majorEastAsia" w:eastAsiaTheme="majorEastAsia" w:hAnsiTheme="majorEastAsia" w:hint="eastAsia"/>
          <w:b/>
          <w:sz w:val="24"/>
        </w:rPr>
        <w:t>1、说明</w:t>
      </w:r>
    </w:p>
    <w:p w:rsidR="000C38DA" w:rsidRPr="000C38DA" w:rsidRDefault="000C38DA" w:rsidP="000C38DA">
      <w:pPr>
        <w:tabs>
          <w:tab w:val="left" w:pos="105"/>
          <w:tab w:val="left" w:pos="73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1.1采购范围</w:t>
      </w:r>
    </w:p>
    <w:p w:rsidR="000C38DA" w:rsidRPr="000C38DA" w:rsidRDefault="000C38DA" w:rsidP="000C38DA">
      <w:pPr>
        <w:pStyle w:val="2"/>
        <w:spacing w:line="360" w:lineRule="auto"/>
        <w:ind w:firstLineChars="0" w:firstLine="0"/>
        <w:rPr>
          <w:rFonts w:asciiTheme="majorEastAsia" w:eastAsiaTheme="majorEastAsia" w:hAnsiTheme="majorEastAsia"/>
          <w:sz w:val="24"/>
        </w:rPr>
      </w:pPr>
      <w:r w:rsidRPr="000C38DA">
        <w:rPr>
          <w:rFonts w:asciiTheme="majorEastAsia" w:eastAsiaTheme="majorEastAsia" w:hAnsiTheme="majorEastAsia" w:hint="eastAsia"/>
          <w:sz w:val="24"/>
        </w:rPr>
        <w:t>上海立信会计金融学院全</w:t>
      </w:r>
      <w:r w:rsidRPr="000C38DA">
        <w:rPr>
          <w:rFonts w:asciiTheme="majorEastAsia" w:eastAsiaTheme="majorEastAsia" w:hAnsiTheme="majorEastAsia"/>
          <w:sz w:val="24"/>
        </w:rPr>
        <w:t>校区</w:t>
      </w:r>
    </w:p>
    <w:p w:rsidR="000C38DA" w:rsidRPr="000C38DA" w:rsidRDefault="000C38DA" w:rsidP="000C38DA">
      <w:pPr>
        <w:spacing w:line="360" w:lineRule="auto"/>
        <w:rPr>
          <w:rFonts w:asciiTheme="majorEastAsia" w:eastAsiaTheme="majorEastAsia" w:hAnsiTheme="majorEastAsia"/>
          <w:sz w:val="24"/>
        </w:rPr>
      </w:pPr>
      <w:r w:rsidRPr="000C38DA">
        <w:rPr>
          <w:rFonts w:asciiTheme="majorEastAsia" w:eastAsiaTheme="majorEastAsia" w:hAnsiTheme="majorEastAsia" w:hint="eastAsia"/>
          <w:sz w:val="24"/>
        </w:rPr>
        <w:t>1.</w:t>
      </w:r>
      <w:r w:rsidRPr="000C38DA">
        <w:rPr>
          <w:rFonts w:asciiTheme="majorEastAsia" w:eastAsiaTheme="majorEastAsia" w:hAnsiTheme="majorEastAsia"/>
          <w:sz w:val="24"/>
        </w:rPr>
        <w:t>2交货地点</w:t>
      </w:r>
      <w:r w:rsidRPr="000C38DA">
        <w:rPr>
          <w:rFonts w:asciiTheme="majorEastAsia" w:eastAsiaTheme="majorEastAsia" w:hAnsiTheme="majorEastAsia" w:hint="eastAsia"/>
          <w:sz w:val="24"/>
        </w:rPr>
        <w:t>：上海立信会计金融学院</w:t>
      </w:r>
    </w:p>
    <w:p w:rsidR="000C38DA" w:rsidRPr="000C38DA" w:rsidRDefault="000C38DA" w:rsidP="000C38DA">
      <w:pPr>
        <w:pStyle w:val="2"/>
        <w:spacing w:line="360" w:lineRule="auto"/>
        <w:ind w:firstLineChars="0" w:firstLine="0"/>
        <w:rPr>
          <w:rFonts w:asciiTheme="majorEastAsia" w:eastAsiaTheme="majorEastAsia" w:hAnsiTheme="majorEastAsia"/>
          <w:color w:val="FF0000"/>
          <w:sz w:val="24"/>
        </w:rPr>
      </w:pPr>
      <w:r w:rsidRPr="000C38DA">
        <w:rPr>
          <w:rFonts w:asciiTheme="majorEastAsia" w:eastAsiaTheme="majorEastAsia" w:hAnsiTheme="majorEastAsia" w:hint="eastAsia"/>
          <w:color w:val="FF0000"/>
          <w:sz w:val="24"/>
        </w:rPr>
        <w:t>1.3供货安装工期：</w:t>
      </w:r>
      <w:r w:rsidR="00FE78D0">
        <w:rPr>
          <w:rFonts w:asciiTheme="majorEastAsia" w:eastAsiaTheme="majorEastAsia" w:hAnsiTheme="majorEastAsia" w:hint="eastAsia"/>
          <w:color w:val="FF0000"/>
          <w:sz w:val="24"/>
        </w:rPr>
        <w:t>一般</w:t>
      </w:r>
      <w:r w:rsidRPr="000C38DA">
        <w:rPr>
          <w:rFonts w:asciiTheme="majorEastAsia" w:eastAsiaTheme="majorEastAsia" w:hAnsiTheme="majorEastAsia" w:hint="eastAsia"/>
          <w:color w:val="FF0000"/>
          <w:sz w:val="24"/>
        </w:rPr>
        <w:t>不大于20日历日</w:t>
      </w:r>
    </w:p>
    <w:p w:rsidR="000C38DA" w:rsidRPr="000C38DA" w:rsidRDefault="000C38DA" w:rsidP="000C38DA">
      <w:pPr>
        <w:pStyle w:val="2"/>
        <w:spacing w:line="360" w:lineRule="auto"/>
        <w:ind w:firstLineChars="0" w:firstLine="0"/>
        <w:rPr>
          <w:rFonts w:asciiTheme="majorEastAsia" w:eastAsiaTheme="majorEastAsia" w:hAnsiTheme="majorEastAsia"/>
          <w:color w:val="FF0000"/>
          <w:sz w:val="24"/>
        </w:rPr>
      </w:pPr>
      <w:r w:rsidRPr="000C38DA">
        <w:rPr>
          <w:rFonts w:asciiTheme="majorEastAsia" w:eastAsiaTheme="majorEastAsia" w:hAnsiTheme="majorEastAsia" w:hint="eastAsia"/>
          <w:color w:val="FF0000"/>
          <w:sz w:val="24"/>
        </w:rPr>
        <w:t>1.4 质保期：</w:t>
      </w:r>
      <w:r w:rsidR="00FE78D0">
        <w:rPr>
          <w:rFonts w:asciiTheme="majorEastAsia" w:eastAsiaTheme="majorEastAsia" w:hAnsiTheme="majorEastAsia" w:hint="eastAsia"/>
          <w:color w:val="FF0000"/>
          <w:sz w:val="24"/>
        </w:rPr>
        <w:t>通常</w:t>
      </w:r>
      <w:r w:rsidRPr="000C38DA">
        <w:rPr>
          <w:rFonts w:asciiTheme="majorEastAsia" w:eastAsiaTheme="majorEastAsia" w:hAnsiTheme="majorEastAsia" w:hint="eastAsia"/>
          <w:color w:val="FF0000"/>
          <w:sz w:val="24"/>
        </w:rPr>
        <w:t>三年</w:t>
      </w:r>
    </w:p>
    <w:p w:rsidR="000C38DA" w:rsidRPr="000C38DA" w:rsidRDefault="000C38DA" w:rsidP="000C38DA">
      <w:pPr>
        <w:tabs>
          <w:tab w:val="left" w:pos="105"/>
          <w:tab w:val="left" w:pos="73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w:t>
      </w:r>
      <w:r w:rsidRPr="000C38DA">
        <w:rPr>
          <w:rFonts w:asciiTheme="majorEastAsia" w:eastAsiaTheme="majorEastAsia" w:hAnsiTheme="majorEastAsia"/>
          <w:bCs/>
          <w:sz w:val="24"/>
        </w:rPr>
        <w:t>5</w:t>
      </w:r>
      <w:r w:rsidRPr="000C38DA">
        <w:rPr>
          <w:rFonts w:asciiTheme="majorEastAsia" w:eastAsiaTheme="majorEastAsia" w:hAnsiTheme="majorEastAsia" w:hint="eastAsia"/>
          <w:bCs/>
          <w:sz w:val="24"/>
        </w:rPr>
        <w:t>合格投标人的资格要求</w:t>
      </w:r>
    </w:p>
    <w:p w:rsidR="000C38DA" w:rsidRPr="000C38DA" w:rsidRDefault="000C38DA" w:rsidP="000C38DA">
      <w:pPr>
        <w:spacing w:line="400" w:lineRule="exact"/>
        <w:ind w:right="-161"/>
        <w:rPr>
          <w:rFonts w:asciiTheme="majorEastAsia" w:eastAsiaTheme="majorEastAsia" w:hAnsiTheme="majorEastAsia"/>
          <w:sz w:val="24"/>
        </w:rPr>
      </w:pPr>
      <w:r w:rsidRPr="000C38DA">
        <w:rPr>
          <w:rFonts w:asciiTheme="majorEastAsia" w:eastAsiaTheme="majorEastAsia" w:hAnsiTheme="majorEastAsia" w:hint="eastAsia"/>
          <w:sz w:val="24"/>
        </w:rPr>
        <w:t>（</w:t>
      </w:r>
      <w:r w:rsidRPr="000C38DA">
        <w:rPr>
          <w:rFonts w:asciiTheme="majorEastAsia" w:eastAsiaTheme="majorEastAsia" w:hAnsiTheme="majorEastAsia"/>
          <w:sz w:val="24"/>
        </w:rPr>
        <w:t>1</w:t>
      </w:r>
      <w:r w:rsidRPr="000C38DA">
        <w:rPr>
          <w:rFonts w:asciiTheme="majorEastAsia" w:eastAsiaTheme="majorEastAsia" w:hAnsiTheme="majorEastAsia" w:hint="eastAsia"/>
          <w:sz w:val="24"/>
        </w:rPr>
        <w:t>）中华人民共和国境内能够独立承担民事责任的法人或其他组织；</w:t>
      </w:r>
    </w:p>
    <w:p w:rsidR="000C38DA" w:rsidRPr="000C38DA" w:rsidRDefault="000C38DA" w:rsidP="000C38DA">
      <w:pPr>
        <w:spacing w:line="400" w:lineRule="exact"/>
        <w:ind w:right="-161"/>
        <w:rPr>
          <w:rFonts w:asciiTheme="majorEastAsia" w:eastAsiaTheme="majorEastAsia" w:hAnsiTheme="majorEastAsia"/>
          <w:sz w:val="24"/>
        </w:rPr>
      </w:pPr>
      <w:r w:rsidRPr="000C38DA">
        <w:rPr>
          <w:rFonts w:asciiTheme="majorEastAsia" w:eastAsiaTheme="majorEastAsia" w:hAnsiTheme="majorEastAsia" w:hint="eastAsia"/>
          <w:sz w:val="24"/>
        </w:rPr>
        <w:t>（</w:t>
      </w:r>
      <w:r w:rsidRPr="000C38DA">
        <w:rPr>
          <w:rFonts w:asciiTheme="majorEastAsia" w:eastAsiaTheme="majorEastAsia" w:hAnsiTheme="majorEastAsia"/>
          <w:sz w:val="24"/>
        </w:rPr>
        <w:t>2</w:t>
      </w:r>
      <w:r w:rsidRPr="000C38DA">
        <w:rPr>
          <w:rFonts w:asciiTheme="majorEastAsia" w:eastAsiaTheme="majorEastAsia" w:hAnsiTheme="majorEastAsia" w:hint="eastAsia"/>
          <w:sz w:val="24"/>
        </w:rPr>
        <w:t>）具有良好的商业信誉；</w:t>
      </w:r>
    </w:p>
    <w:p w:rsidR="000C38DA" w:rsidRPr="000C38DA" w:rsidRDefault="000C38DA" w:rsidP="000C38DA">
      <w:pPr>
        <w:spacing w:line="400" w:lineRule="exact"/>
        <w:ind w:right="-161"/>
        <w:rPr>
          <w:rFonts w:asciiTheme="majorEastAsia" w:eastAsiaTheme="majorEastAsia" w:hAnsiTheme="majorEastAsia"/>
          <w:sz w:val="24"/>
        </w:rPr>
      </w:pPr>
      <w:r w:rsidRPr="000C38DA">
        <w:rPr>
          <w:rFonts w:asciiTheme="majorEastAsia" w:eastAsiaTheme="majorEastAsia" w:hAnsiTheme="majorEastAsia" w:hint="eastAsia"/>
          <w:sz w:val="24"/>
        </w:rPr>
        <w:t>（</w:t>
      </w:r>
      <w:r w:rsidRPr="000C38DA">
        <w:rPr>
          <w:rFonts w:asciiTheme="majorEastAsia" w:eastAsiaTheme="majorEastAsia" w:hAnsiTheme="majorEastAsia"/>
          <w:sz w:val="24"/>
        </w:rPr>
        <w:t>3</w:t>
      </w:r>
      <w:r w:rsidRPr="000C38DA">
        <w:rPr>
          <w:rFonts w:asciiTheme="majorEastAsia" w:eastAsiaTheme="majorEastAsia" w:hAnsiTheme="majorEastAsia" w:hint="eastAsia"/>
          <w:sz w:val="24"/>
        </w:rPr>
        <w:t>）具有履行合同所必需的专业技术能力，须提供二年内相关案例；</w:t>
      </w:r>
    </w:p>
    <w:p w:rsidR="000C38DA" w:rsidRPr="000C38DA" w:rsidRDefault="000C38DA" w:rsidP="000C38DA">
      <w:pPr>
        <w:spacing w:line="400" w:lineRule="exact"/>
        <w:ind w:right="-161"/>
        <w:rPr>
          <w:rFonts w:asciiTheme="majorEastAsia" w:eastAsiaTheme="majorEastAsia" w:hAnsiTheme="majorEastAsia"/>
          <w:sz w:val="24"/>
        </w:rPr>
      </w:pPr>
      <w:r w:rsidRPr="000C38DA">
        <w:rPr>
          <w:rFonts w:asciiTheme="majorEastAsia" w:eastAsiaTheme="majorEastAsia" w:hAnsiTheme="majorEastAsia" w:hint="eastAsia"/>
          <w:sz w:val="24"/>
        </w:rPr>
        <w:t>（</w:t>
      </w:r>
      <w:r w:rsidRPr="000C38DA">
        <w:rPr>
          <w:rFonts w:asciiTheme="majorEastAsia" w:eastAsiaTheme="majorEastAsia" w:hAnsiTheme="majorEastAsia"/>
          <w:sz w:val="24"/>
        </w:rPr>
        <w:t>4</w:t>
      </w:r>
      <w:r w:rsidRPr="000C38DA">
        <w:rPr>
          <w:rFonts w:asciiTheme="majorEastAsia" w:eastAsiaTheme="majorEastAsia" w:hAnsiTheme="majorEastAsia" w:hint="eastAsia"/>
          <w:sz w:val="24"/>
        </w:rPr>
        <w:t>）近二年内，在经营活动中没有违法、违规、违纪、违约等行为；</w:t>
      </w:r>
    </w:p>
    <w:p w:rsidR="000C38DA" w:rsidRPr="000C38DA" w:rsidRDefault="000C38DA" w:rsidP="000C38DA">
      <w:pPr>
        <w:spacing w:line="400" w:lineRule="exact"/>
        <w:ind w:right="-161"/>
        <w:rPr>
          <w:rFonts w:asciiTheme="majorEastAsia" w:eastAsiaTheme="majorEastAsia" w:hAnsiTheme="majorEastAsia"/>
          <w:sz w:val="24"/>
        </w:rPr>
      </w:pPr>
      <w:r w:rsidRPr="000C38DA">
        <w:rPr>
          <w:rFonts w:asciiTheme="majorEastAsia" w:eastAsiaTheme="majorEastAsia" w:hAnsiTheme="majorEastAsia" w:hint="eastAsia"/>
          <w:sz w:val="24"/>
        </w:rPr>
        <w:t>（</w:t>
      </w:r>
      <w:r w:rsidRPr="000C38DA">
        <w:rPr>
          <w:rFonts w:asciiTheme="majorEastAsia" w:eastAsiaTheme="majorEastAsia" w:hAnsiTheme="majorEastAsia"/>
          <w:sz w:val="24"/>
        </w:rPr>
        <w:t>5</w:t>
      </w:r>
      <w:r w:rsidRPr="000C38DA">
        <w:rPr>
          <w:rFonts w:asciiTheme="majorEastAsia" w:eastAsiaTheme="majorEastAsia" w:hAnsiTheme="majorEastAsia" w:hint="eastAsia"/>
          <w:sz w:val="24"/>
        </w:rPr>
        <w:t>）本项目不接受联合体投标。</w:t>
      </w:r>
    </w:p>
    <w:p w:rsidR="000C38DA" w:rsidRPr="000C38DA" w:rsidRDefault="000C38DA" w:rsidP="000C38DA">
      <w:pPr>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sz w:val="24"/>
        </w:rPr>
        <w:t>1.</w:t>
      </w:r>
      <w:r w:rsidRPr="000C38DA">
        <w:rPr>
          <w:rFonts w:asciiTheme="majorEastAsia" w:eastAsiaTheme="majorEastAsia" w:hAnsiTheme="majorEastAsia"/>
          <w:sz w:val="24"/>
        </w:rPr>
        <w:t>6</w:t>
      </w:r>
      <w:r w:rsidRPr="000C38DA">
        <w:rPr>
          <w:rFonts w:asciiTheme="majorEastAsia" w:eastAsiaTheme="majorEastAsia" w:hAnsiTheme="majorEastAsia" w:hint="eastAsia"/>
          <w:bCs/>
          <w:sz w:val="24"/>
        </w:rPr>
        <w:t>询价采购的费用</w:t>
      </w:r>
    </w:p>
    <w:p w:rsidR="000C38DA" w:rsidRPr="000C38DA" w:rsidRDefault="000C38DA" w:rsidP="000C38DA">
      <w:pPr>
        <w:tabs>
          <w:tab w:val="left" w:pos="105"/>
          <w:tab w:val="left" w:pos="73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无论本项目询价的结果如何，投标人应承担其参加本项目报价的所有费用。</w:t>
      </w:r>
    </w:p>
    <w:p w:rsidR="000C38DA" w:rsidRPr="000C38DA" w:rsidRDefault="000C38DA" w:rsidP="000C38DA">
      <w:pPr>
        <w:tabs>
          <w:tab w:val="left" w:pos="105"/>
          <w:tab w:val="left" w:pos="735"/>
          <w:tab w:val="left" w:pos="945"/>
          <w:tab w:val="left" w:pos="3360"/>
        </w:tabs>
        <w:adjustRightInd w:val="0"/>
        <w:snapToGrid w:val="0"/>
        <w:spacing w:line="360" w:lineRule="auto"/>
        <w:outlineLvl w:val="0"/>
        <w:rPr>
          <w:rFonts w:asciiTheme="majorEastAsia" w:eastAsiaTheme="majorEastAsia" w:hAnsiTheme="majorEastAsia"/>
          <w:bCs/>
          <w:color w:val="FF0000"/>
          <w:sz w:val="24"/>
        </w:rPr>
      </w:pPr>
      <w:r w:rsidRPr="000C38DA">
        <w:rPr>
          <w:rFonts w:asciiTheme="majorEastAsia" w:eastAsiaTheme="majorEastAsia" w:hAnsiTheme="majorEastAsia" w:hint="eastAsia"/>
          <w:bCs/>
          <w:color w:val="FF0000"/>
          <w:sz w:val="24"/>
        </w:rPr>
        <w:t>1.7 预算</w:t>
      </w:r>
      <w:r w:rsidR="00FE78D0">
        <w:rPr>
          <w:rFonts w:asciiTheme="majorEastAsia" w:eastAsiaTheme="majorEastAsia" w:hAnsiTheme="majorEastAsia" w:hint="eastAsia"/>
          <w:bCs/>
          <w:color w:val="FF0000"/>
          <w:sz w:val="24"/>
        </w:rPr>
        <w:t>金</w:t>
      </w:r>
      <w:r w:rsidRPr="000C38DA">
        <w:rPr>
          <w:rFonts w:asciiTheme="majorEastAsia" w:eastAsiaTheme="majorEastAsia" w:hAnsiTheme="majorEastAsia" w:hint="eastAsia"/>
          <w:bCs/>
          <w:color w:val="FF0000"/>
          <w:sz w:val="24"/>
        </w:rPr>
        <w:t>额：  见</w:t>
      </w:r>
      <w:r w:rsidR="00FE78D0">
        <w:rPr>
          <w:rFonts w:asciiTheme="majorEastAsia" w:eastAsiaTheme="majorEastAsia" w:hAnsiTheme="majorEastAsia" w:hint="eastAsia"/>
          <w:bCs/>
          <w:color w:val="FF0000"/>
          <w:sz w:val="24"/>
        </w:rPr>
        <w:t>用户</w:t>
      </w:r>
      <w:r w:rsidR="00FE78D0">
        <w:rPr>
          <w:rFonts w:asciiTheme="majorEastAsia" w:eastAsiaTheme="majorEastAsia" w:hAnsiTheme="majorEastAsia"/>
          <w:bCs/>
          <w:color w:val="FF0000"/>
          <w:sz w:val="24"/>
        </w:rPr>
        <w:t>需求和</w:t>
      </w:r>
      <w:r w:rsidRPr="000C38DA">
        <w:rPr>
          <w:rFonts w:asciiTheme="majorEastAsia" w:eastAsiaTheme="majorEastAsia" w:hAnsiTheme="majorEastAsia"/>
          <w:bCs/>
          <w:color w:val="FF0000"/>
          <w:sz w:val="24"/>
        </w:rPr>
        <w:t>技术要求</w:t>
      </w:r>
    </w:p>
    <w:p w:rsidR="000C38DA" w:rsidRPr="000C38DA" w:rsidRDefault="000C38DA" w:rsidP="000C38DA">
      <w:pPr>
        <w:tabs>
          <w:tab w:val="left" w:pos="105"/>
          <w:tab w:val="left" w:pos="735"/>
          <w:tab w:val="left" w:pos="945"/>
          <w:tab w:val="left" w:pos="3360"/>
        </w:tabs>
        <w:adjustRightInd w:val="0"/>
        <w:snapToGrid w:val="0"/>
        <w:spacing w:line="360" w:lineRule="auto"/>
        <w:rPr>
          <w:rFonts w:asciiTheme="majorEastAsia" w:eastAsiaTheme="majorEastAsia" w:hAnsiTheme="majorEastAsia"/>
          <w:b/>
          <w:sz w:val="24"/>
        </w:rPr>
      </w:pPr>
      <w:r w:rsidRPr="000C38DA">
        <w:rPr>
          <w:rFonts w:asciiTheme="majorEastAsia" w:eastAsiaTheme="majorEastAsia" w:hAnsiTheme="majorEastAsia" w:hint="eastAsia"/>
          <w:b/>
          <w:sz w:val="24"/>
        </w:rPr>
        <w:t>2、询价采购文件</w:t>
      </w:r>
    </w:p>
    <w:p w:rsidR="000C38DA" w:rsidRPr="000C38DA" w:rsidRDefault="000C38DA" w:rsidP="000C38DA">
      <w:pPr>
        <w:tabs>
          <w:tab w:val="left" w:pos="105"/>
          <w:tab w:val="left" w:pos="73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Cs/>
          <w:sz w:val="24"/>
        </w:rPr>
        <w:t>2．1询价采购文件的组成</w:t>
      </w:r>
    </w:p>
    <w:p w:rsidR="000C38DA" w:rsidRPr="000C38DA" w:rsidRDefault="000C38DA" w:rsidP="000C38DA">
      <w:pPr>
        <w:tabs>
          <w:tab w:val="left" w:pos="105"/>
          <w:tab w:val="left" w:pos="735"/>
          <w:tab w:val="left" w:pos="945"/>
          <w:tab w:val="left" w:pos="3360"/>
        </w:tabs>
        <w:adjustRightInd w:val="0"/>
        <w:snapToGrid w:val="0"/>
        <w:spacing w:line="360" w:lineRule="auto"/>
        <w:ind w:left="315"/>
        <w:rPr>
          <w:rFonts w:asciiTheme="majorEastAsia" w:eastAsiaTheme="majorEastAsia" w:hAnsiTheme="majorEastAsia"/>
          <w:bCs/>
          <w:sz w:val="24"/>
        </w:rPr>
      </w:pPr>
      <w:r w:rsidRPr="000C38DA">
        <w:rPr>
          <w:rFonts w:asciiTheme="majorEastAsia" w:eastAsiaTheme="majorEastAsia" w:hAnsiTheme="majorEastAsia" w:hint="eastAsia"/>
          <w:bCs/>
          <w:sz w:val="24"/>
        </w:rPr>
        <w:t>(1) 询价采购公告</w:t>
      </w:r>
    </w:p>
    <w:p w:rsidR="000C38DA" w:rsidRPr="000C38DA" w:rsidRDefault="000C38DA" w:rsidP="000C38DA">
      <w:pPr>
        <w:tabs>
          <w:tab w:val="left" w:pos="105"/>
          <w:tab w:val="left" w:pos="735"/>
          <w:tab w:val="left" w:pos="945"/>
          <w:tab w:val="left" w:pos="3360"/>
        </w:tabs>
        <w:adjustRightInd w:val="0"/>
        <w:snapToGrid w:val="0"/>
        <w:spacing w:line="360" w:lineRule="auto"/>
        <w:ind w:left="315"/>
        <w:rPr>
          <w:rFonts w:asciiTheme="majorEastAsia" w:eastAsiaTheme="majorEastAsia" w:hAnsiTheme="majorEastAsia"/>
          <w:bCs/>
          <w:sz w:val="24"/>
        </w:rPr>
      </w:pPr>
      <w:r w:rsidRPr="000C38DA">
        <w:rPr>
          <w:rFonts w:asciiTheme="majorEastAsia" w:eastAsiaTheme="majorEastAsia" w:hAnsiTheme="majorEastAsia" w:hint="eastAsia"/>
          <w:bCs/>
          <w:sz w:val="24"/>
        </w:rPr>
        <w:t>(2) 询价采购须知</w:t>
      </w:r>
    </w:p>
    <w:p w:rsidR="000C38DA" w:rsidRPr="000C38DA" w:rsidRDefault="000C38DA" w:rsidP="000C38DA">
      <w:pPr>
        <w:tabs>
          <w:tab w:val="left" w:pos="105"/>
          <w:tab w:val="left" w:pos="735"/>
          <w:tab w:val="left" w:pos="945"/>
          <w:tab w:val="left" w:pos="3360"/>
        </w:tabs>
        <w:adjustRightInd w:val="0"/>
        <w:snapToGrid w:val="0"/>
        <w:spacing w:line="360" w:lineRule="auto"/>
        <w:ind w:left="315"/>
        <w:rPr>
          <w:rFonts w:asciiTheme="majorEastAsia" w:eastAsiaTheme="majorEastAsia" w:hAnsiTheme="majorEastAsia"/>
          <w:bCs/>
          <w:sz w:val="24"/>
        </w:rPr>
      </w:pPr>
      <w:r w:rsidRPr="000C38DA">
        <w:rPr>
          <w:rFonts w:asciiTheme="majorEastAsia" w:eastAsiaTheme="majorEastAsia" w:hAnsiTheme="majorEastAsia" w:hint="eastAsia"/>
          <w:bCs/>
          <w:sz w:val="24"/>
        </w:rPr>
        <w:t>(3) 用户需求</w:t>
      </w:r>
      <w:r w:rsidR="00FB3BAE">
        <w:rPr>
          <w:rFonts w:asciiTheme="majorEastAsia" w:eastAsiaTheme="majorEastAsia" w:hAnsiTheme="majorEastAsia" w:hint="eastAsia"/>
          <w:bCs/>
          <w:sz w:val="24"/>
        </w:rPr>
        <w:t>和</w:t>
      </w:r>
      <w:r w:rsidR="00FB3BAE">
        <w:rPr>
          <w:rFonts w:asciiTheme="majorEastAsia" w:eastAsiaTheme="majorEastAsia" w:hAnsiTheme="majorEastAsia"/>
          <w:bCs/>
          <w:sz w:val="24"/>
        </w:rPr>
        <w:t>技术要求</w:t>
      </w:r>
    </w:p>
    <w:p w:rsidR="000C38DA" w:rsidRPr="000C38DA" w:rsidRDefault="000C38DA" w:rsidP="000C38DA">
      <w:pPr>
        <w:tabs>
          <w:tab w:val="left" w:pos="105"/>
          <w:tab w:val="left" w:pos="735"/>
          <w:tab w:val="left" w:pos="945"/>
          <w:tab w:val="left" w:pos="3360"/>
        </w:tabs>
        <w:adjustRightInd w:val="0"/>
        <w:snapToGrid w:val="0"/>
        <w:spacing w:line="360" w:lineRule="auto"/>
        <w:ind w:left="315"/>
        <w:rPr>
          <w:rFonts w:asciiTheme="majorEastAsia" w:eastAsiaTheme="majorEastAsia" w:hAnsiTheme="majorEastAsia"/>
          <w:bCs/>
          <w:sz w:val="24"/>
        </w:rPr>
      </w:pPr>
      <w:r w:rsidRPr="000C38DA">
        <w:rPr>
          <w:rFonts w:asciiTheme="majorEastAsia" w:eastAsiaTheme="majorEastAsia" w:hAnsiTheme="majorEastAsia" w:hint="eastAsia"/>
          <w:bCs/>
          <w:sz w:val="24"/>
        </w:rPr>
        <w:t xml:space="preserve">(4) </w:t>
      </w:r>
      <w:r w:rsidR="00FB3BAE">
        <w:rPr>
          <w:rFonts w:asciiTheme="majorEastAsia" w:eastAsiaTheme="majorEastAsia" w:hAnsiTheme="majorEastAsia" w:hint="eastAsia"/>
          <w:bCs/>
          <w:sz w:val="24"/>
        </w:rPr>
        <w:t>投标</w:t>
      </w:r>
      <w:r w:rsidR="00FB3BAE">
        <w:rPr>
          <w:rFonts w:asciiTheme="majorEastAsia" w:eastAsiaTheme="majorEastAsia" w:hAnsiTheme="majorEastAsia"/>
          <w:bCs/>
          <w:sz w:val="24"/>
        </w:rPr>
        <w:t>文件</w:t>
      </w:r>
    </w:p>
    <w:p w:rsidR="00FB3BAE" w:rsidRPr="000C38DA" w:rsidRDefault="000C38DA" w:rsidP="00FB3BAE">
      <w:pPr>
        <w:tabs>
          <w:tab w:val="left" w:pos="105"/>
          <w:tab w:val="left" w:pos="735"/>
          <w:tab w:val="left" w:pos="945"/>
          <w:tab w:val="left" w:pos="3360"/>
        </w:tabs>
        <w:adjustRightInd w:val="0"/>
        <w:snapToGrid w:val="0"/>
        <w:spacing w:line="360" w:lineRule="auto"/>
        <w:ind w:left="315"/>
        <w:rPr>
          <w:rFonts w:asciiTheme="majorEastAsia" w:eastAsiaTheme="majorEastAsia" w:hAnsiTheme="majorEastAsia"/>
          <w:bCs/>
          <w:sz w:val="24"/>
        </w:rPr>
      </w:pPr>
      <w:r w:rsidRPr="000C38DA">
        <w:rPr>
          <w:rFonts w:asciiTheme="majorEastAsia" w:eastAsiaTheme="majorEastAsia" w:hAnsiTheme="majorEastAsia" w:hint="eastAsia"/>
          <w:bCs/>
          <w:sz w:val="24"/>
        </w:rPr>
        <w:t>(5)</w:t>
      </w:r>
      <w:r w:rsidR="00FB3BAE" w:rsidRPr="000C38DA">
        <w:rPr>
          <w:rFonts w:asciiTheme="majorEastAsia" w:eastAsiaTheme="majorEastAsia" w:hAnsiTheme="majorEastAsia" w:hint="eastAsia"/>
          <w:bCs/>
          <w:sz w:val="24"/>
        </w:rPr>
        <w:t>合同文本</w:t>
      </w:r>
    </w:p>
    <w:p w:rsidR="000C38DA" w:rsidRPr="000C38DA" w:rsidRDefault="000C38DA" w:rsidP="00FB3BAE">
      <w:pPr>
        <w:tabs>
          <w:tab w:val="left" w:pos="105"/>
          <w:tab w:val="left" w:pos="735"/>
          <w:tab w:val="left" w:pos="945"/>
          <w:tab w:val="left" w:pos="3360"/>
        </w:tabs>
        <w:adjustRightInd w:val="0"/>
        <w:snapToGrid w:val="0"/>
        <w:spacing w:line="360" w:lineRule="auto"/>
        <w:ind w:left="315"/>
        <w:rPr>
          <w:rFonts w:asciiTheme="majorEastAsia" w:eastAsiaTheme="majorEastAsia" w:hAnsiTheme="majorEastAsia"/>
          <w:bCs/>
          <w:sz w:val="24"/>
        </w:rPr>
      </w:pPr>
      <w:r w:rsidRPr="000C38DA">
        <w:rPr>
          <w:rFonts w:asciiTheme="majorEastAsia" w:eastAsiaTheme="majorEastAsia" w:hAnsiTheme="majorEastAsia" w:hint="eastAsia"/>
          <w:bCs/>
          <w:sz w:val="24"/>
        </w:rPr>
        <w:t>2．2询价采购文件的澄清</w:t>
      </w:r>
    </w:p>
    <w:p w:rsidR="000C38DA" w:rsidRPr="000C38DA" w:rsidRDefault="000C38DA" w:rsidP="000C38DA">
      <w:pPr>
        <w:tabs>
          <w:tab w:val="left" w:pos="105"/>
          <w:tab w:val="left" w:pos="73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投标人若对询价采购文件有疑问，应在截止时间</w:t>
      </w:r>
      <w:r w:rsidRPr="000C38DA">
        <w:rPr>
          <w:rFonts w:asciiTheme="majorEastAsia" w:eastAsiaTheme="majorEastAsia" w:hAnsiTheme="majorEastAsia"/>
          <w:bCs/>
          <w:sz w:val="24"/>
        </w:rPr>
        <w:t>3</w:t>
      </w:r>
      <w:r w:rsidRPr="000C38DA">
        <w:rPr>
          <w:rFonts w:asciiTheme="majorEastAsia" w:eastAsiaTheme="majorEastAsia" w:hAnsiTheme="majorEastAsia" w:hint="eastAsia"/>
          <w:bCs/>
          <w:sz w:val="24"/>
        </w:rPr>
        <w:t>日前书面提出,提问文件传真至：50218715，招标人应在采购响应截止时间前进行处理回复，如需统一澄清或修改应通知所有采购文件收受人，并要求回执确认，并视情况决定是否延长采购文件截止时间，逾期提出的，招标人可不予受理。</w:t>
      </w:r>
    </w:p>
    <w:p w:rsidR="000C38DA" w:rsidRPr="000C38DA" w:rsidRDefault="000C38DA" w:rsidP="000C38DA">
      <w:pPr>
        <w:tabs>
          <w:tab w:val="left" w:pos="105"/>
          <w:tab w:val="left" w:pos="73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Cs/>
          <w:sz w:val="24"/>
        </w:rPr>
        <w:t>2．3询价采购文件的补充和修改</w:t>
      </w:r>
    </w:p>
    <w:p w:rsidR="000C38DA" w:rsidRPr="000C38DA" w:rsidRDefault="000C38DA" w:rsidP="000C38DA">
      <w:pPr>
        <w:tabs>
          <w:tab w:val="left" w:pos="105"/>
          <w:tab w:val="left" w:pos="73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招标人可以用书面补充通知的方式对询价采购文件进行补充和修改。该补充通知</w:t>
      </w:r>
      <w:r w:rsidRPr="000C38DA">
        <w:rPr>
          <w:rFonts w:asciiTheme="majorEastAsia" w:eastAsiaTheme="majorEastAsia" w:hAnsiTheme="majorEastAsia" w:hint="eastAsia"/>
          <w:bCs/>
          <w:sz w:val="24"/>
        </w:rPr>
        <w:lastRenderedPageBreak/>
        <w:t>作为询价采购文件的组成部分。考虑到补充文件通知的影响，招标人可以决定推迟</w:t>
      </w:r>
      <w:r w:rsidR="00CD7D79">
        <w:rPr>
          <w:rFonts w:ascii="宋体" w:hAnsi="宋体" w:hint="eastAsia"/>
          <w:sz w:val="24"/>
        </w:rPr>
        <w:t>响应文件递交及</w:t>
      </w:r>
      <w:r w:rsidR="00CD7D79">
        <w:rPr>
          <w:rFonts w:ascii="宋体" w:hAnsi="宋体"/>
          <w:sz w:val="24"/>
        </w:rPr>
        <w:t>评标</w:t>
      </w:r>
      <w:r w:rsidRPr="000C38DA">
        <w:rPr>
          <w:rFonts w:asciiTheme="majorEastAsia" w:eastAsiaTheme="majorEastAsia" w:hAnsiTheme="majorEastAsia" w:hint="eastAsia"/>
          <w:bCs/>
          <w:sz w:val="24"/>
        </w:rPr>
        <w:t>截止时间，并通知所有投标人。</w:t>
      </w:r>
    </w:p>
    <w:p w:rsidR="000C38DA" w:rsidRPr="000C38DA" w:rsidRDefault="000C38DA" w:rsidP="000C38DA">
      <w:pPr>
        <w:tabs>
          <w:tab w:val="left" w:pos="105"/>
          <w:tab w:val="left" w:pos="735"/>
          <w:tab w:val="left" w:pos="945"/>
          <w:tab w:val="left" w:pos="3360"/>
        </w:tabs>
        <w:adjustRightInd w:val="0"/>
        <w:snapToGrid w:val="0"/>
        <w:spacing w:line="360" w:lineRule="auto"/>
        <w:outlineLvl w:val="0"/>
        <w:rPr>
          <w:rFonts w:asciiTheme="majorEastAsia" w:eastAsiaTheme="majorEastAsia" w:hAnsiTheme="majorEastAsia"/>
          <w:b/>
          <w:sz w:val="24"/>
        </w:rPr>
      </w:pPr>
      <w:r w:rsidRPr="000C38DA">
        <w:rPr>
          <w:rFonts w:asciiTheme="majorEastAsia" w:eastAsiaTheme="majorEastAsia" w:hAnsiTheme="majorEastAsia" w:hint="eastAsia"/>
          <w:b/>
          <w:sz w:val="24"/>
        </w:rPr>
        <w:t>3、询价投标文件</w:t>
      </w:r>
    </w:p>
    <w:p w:rsidR="000C38DA" w:rsidRPr="000C38DA" w:rsidRDefault="000C38DA" w:rsidP="000C38DA">
      <w:pPr>
        <w:tabs>
          <w:tab w:val="left" w:pos="105"/>
          <w:tab w:val="left" w:pos="73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3．1投标文件的编写</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 投标人应仔细阅读询价采购文件的所有内容，并按询价采购文件的规定及要求的内容和格式，提交完整的报价文件。</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(2) 计量单位应采用</w:t>
      </w:r>
      <w:r w:rsidRPr="000C38DA">
        <w:rPr>
          <w:rFonts w:asciiTheme="majorEastAsia" w:eastAsiaTheme="majorEastAsia" w:hAnsiTheme="majorEastAsia" w:hint="eastAsia"/>
          <w:sz w:val="24"/>
        </w:rPr>
        <w:t>国家法定计量单位。</w:t>
      </w:r>
    </w:p>
    <w:p w:rsidR="00F06A73" w:rsidRDefault="000C38DA" w:rsidP="000C38DA">
      <w:pPr>
        <w:tabs>
          <w:tab w:val="left" w:pos="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 投标报价应</w:t>
      </w:r>
      <w:r w:rsidR="00F06A73">
        <w:rPr>
          <w:rFonts w:asciiTheme="majorEastAsia" w:eastAsiaTheme="majorEastAsia" w:hAnsiTheme="majorEastAsia" w:hint="eastAsia"/>
          <w:bCs/>
          <w:sz w:val="24"/>
        </w:rPr>
        <w:t>在预算</w:t>
      </w:r>
      <w:r w:rsidR="00F06A73">
        <w:rPr>
          <w:rFonts w:asciiTheme="majorEastAsia" w:eastAsiaTheme="majorEastAsia" w:hAnsiTheme="majorEastAsia"/>
          <w:bCs/>
          <w:sz w:val="24"/>
        </w:rPr>
        <w:t>金额</w:t>
      </w:r>
      <w:r w:rsidRPr="000C38DA">
        <w:rPr>
          <w:rFonts w:asciiTheme="majorEastAsia" w:eastAsiaTheme="majorEastAsia" w:hAnsiTheme="majorEastAsia" w:hint="eastAsia"/>
          <w:bCs/>
          <w:sz w:val="24"/>
        </w:rPr>
        <w:t>范围内采用人民币进行报价</w:t>
      </w:r>
      <w:r w:rsidR="00F06A73">
        <w:rPr>
          <w:rFonts w:asciiTheme="majorEastAsia" w:eastAsiaTheme="majorEastAsia" w:hAnsiTheme="majorEastAsia" w:hint="eastAsia"/>
          <w:bCs/>
          <w:sz w:val="24"/>
        </w:rPr>
        <w:t>，</w:t>
      </w:r>
      <w:r w:rsidR="00F06A73">
        <w:rPr>
          <w:rFonts w:asciiTheme="majorEastAsia" w:eastAsiaTheme="majorEastAsia" w:hAnsiTheme="majorEastAsia"/>
          <w:bCs/>
          <w:sz w:val="24"/>
        </w:rPr>
        <w:t>超过</w:t>
      </w:r>
      <w:r w:rsidR="00F06A73">
        <w:rPr>
          <w:rFonts w:asciiTheme="majorEastAsia" w:eastAsiaTheme="majorEastAsia" w:hAnsiTheme="majorEastAsia" w:hint="eastAsia"/>
          <w:bCs/>
          <w:sz w:val="24"/>
        </w:rPr>
        <w:t>预算</w:t>
      </w:r>
      <w:r w:rsidR="00F06A73">
        <w:rPr>
          <w:rFonts w:asciiTheme="majorEastAsia" w:eastAsiaTheme="majorEastAsia" w:hAnsiTheme="majorEastAsia"/>
          <w:bCs/>
          <w:sz w:val="24"/>
        </w:rPr>
        <w:t>金额</w:t>
      </w:r>
      <w:r w:rsidR="00F06A73">
        <w:rPr>
          <w:rFonts w:asciiTheme="majorEastAsia" w:eastAsiaTheme="majorEastAsia" w:hAnsiTheme="majorEastAsia" w:hint="eastAsia"/>
          <w:bCs/>
          <w:sz w:val="24"/>
        </w:rPr>
        <w:t>的报价</w:t>
      </w:r>
      <w:r w:rsidR="00F06A73">
        <w:rPr>
          <w:rFonts w:asciiTheme="majorEastAsia" w:eastAsiaTheme="majorEastAsia" w:hAnsiTheme="majorEastAsia"/>
          <w:bCs/>
          <w:sz w:val="24"/>
        </w:rPr>
        <w:t>为无效</w:t>
      </w:r>
      <w:r w:rsidR="00053269">
        <w:rPr>
          <w:rFonts w:asciiTheme="majorEastAsia" w:eastAsiaTheme="majorEastAsia" w:hAnsiTheme="majorEastAsia" w:hint="eastAsia"/>
          <w:bCs/>
          <w:sz w:val="24"/>
        </w:rPr>
        <w:t>报价，</w:t>
      </w:r>
      <w:r w:rsidR="00053269">
        <w:rPr>
          <w:rFonts w:asciiTheme="majorEastAsia" w:eastAsiaTheme="majorEastAsia" w:hAnsiTheme="majorEastAsia"/>
          <w:bCs/>
          <w:sz w:val="24"/>
        </w:rPr>
        <w:t>确定为废标</w:t>
      </w:r>
      <w:r w:rsidRPr="000C38DA">
        <w:rPr>
          <w:rFonts w:asciiTheme="majorEastAsia" w:eastAsiaTheme="majorEastAsia" w:hAnsiTheme="majorEastAsia" w:hint="eastAsia"/>
          <w:bCs/>
          <w:sz w:val="24"/>
        </w:rPr>
        <w:t>。</w:t>
      </w:r>
    </w:p>
    <w:p w:rsidR="000C38DA" w:rsidRPr="000C38DA" w:rsidRDefault="00F06A73" w:rsidP="000C38DA">
      <w:pPr>
        <w:tabs>
          <w:tab w:val="left" w:pos="0"/>
        </w:tabs>
        <w:adjustRightInd w:val="0"/>
        <w:snapToGrid w:val="0"/>
        <w:spacing w:line="360" w:lineRule="auto"/>
        <w:rPr>
          <w:rFonts w:asciiTheme="majorEastAsia" w:eastAsiaTheme="majorEastAsia" w:hAnsiTheme="majorEastAsia"/>
          <w:sz w:val="24"/>
        </w:rPr>
      </w:pPr>
      <w:r>
        <w:rPr>
          <w:rFonts w:asciiTheme="majorEastAsia" w:eastAsiaTheme="majorEastAsia" w:hAnsiTheme="majorEastAsia" w:hint="eastAsia"/>
          <w:bCs/>
          <w:sz w:val="24"/>
        </w:rPr>
        <w:t>如</w:t>
      </w:r>
      <w:r>
        <w:rPr>
          <w:rFonts w:asciiTheme="majorEastAsia" w:eastAsiaTheme="majorEastAsia" w:hAnsiTheme="majorEastAsia"/>
          <w:bCs/>
          <w:sz w:val="24"/>
        </w:rPr>
        <w:t>报价</w:t>
      </w:r>
      <w:r>
        <w:rPr>
          <w:rFonts w:asciiTheme="majorEastAsia" w:eastAsiaTheme="majorEastAsia" w:hAnsiTheme="majorEastAsia" w:hint="eastAsia"/>
          <w:sz w:val="24"/>
        </w:rPr>
        <w:t>和</w:t>
      </w:r>
      <w:r w:rsidR="000C38DA" w:rsidRPr="000C38DA">
        <w:rPr>
          <w:rFonts w:asciiTheme="majorEastAsia" w:eastAsiaTheme="majorEastAsia" w:hAnsiTheme="majorEastAsia" w:hint="eastAsia"/>
          <w:sz w:val="24"/>
        </w:rPr>
        <w:t>计算错误按下述原则修正：</w:t>
      </w:r>
    </w:p>
    <w:p w:rsidR="000C38DA" w:rsidRPr="000C38DA" w:rsidRDefault="000C38DA" w:rsidP="000C38DA">
      <w:pPr>
        <w:adjustRightInd w:val="0"/>
        <w:snapToGrid w:val="0"/>
        <w:spacing w:line="360" w:lineRule="auto"/>
        <w:outlineLvl w:val="0"/>
        <w:rPr>
          <w:rFonts w:asciiTheme="majorEastAsia" w:eastAsiaTheme="majorEastAsia" w:hAnsiTheme="majorEastAsia"/>
          <w:b/>
          <w:sz w:val="24"/>
        </w:rPr>
      </w:pPr>
      <w:r w:rsidRPr="000C38DA">
        <w:rPr>
          <w:rFonts w:asciiTheme="majorEastAsia" w:eastAsiaTheme="majorEastAsia" w:hAnsiTheme="majorEastAsia" w:hint="eastAsia"/>
          <w:b/>
          <w:sz w:val="24"/>
        </w:rPr>
        <w:t>A、如果投标文件的大写金额和小写金额不一致的，以大写金额为准进行修正；</w:t>
      </w:r>
    </w:p>
    <w:p w:rsidR="000C38DA" w:rsidRPr="000C38DA" w:rsidRDefault="000C38DA" w:rsidP="000C38DA">
      <w:pPr>
        <w:adjustRightInd w:val="0"/>
        <w:snapToGrid w:val="0"/>
        <w:spacing w:line="360" w:lineRule="auto"/>
        <w:outlineLvl w:val="0"/>
        <w:rPr>
          <w:rFonts w:asciiTheme="majorEastAsia" w:eastAsiaTheme="majorEastAsia" w:hAnsiTheme="majorEastAsia"/>
          <w:b/>
          <w:sz w:val="24"/>
        </w:rPr>
      </w:pPr>
      <w:r w:rsidRPr="000C38DA">
        <w:rPr>
          <w:rFonts w:asciiTheme="majorEastAsia" w:eastAsiaTheme="majorEastAsia" w:hAnsiTheme="majorEastAsia" w:hint="eastAsia"/>
          <w:b/>
          <w:sz w:val="24"/>
        </w:rPr>
        <w:t>B、总价金额与按单价汇总金额不一致的，以单价金额计算结果为准；</w:t>
      </w:r>
    </w:p>
    <w:p w:rsidR="000C38DA" w:rsidRPr="000C38DA" w:rsidRDefault="000C38DA" w:rsidP="000C38DA">
      <w:pPr>
        <w:tabs>
          <w:tab w:val="left" w:pos="10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
          <w:sz w:val="24"/>
        </w:rPr>
        <w:t>C、如果单价金额小数点有明显错位的，应以总价为准，并修改单价</w:t>
      </w:r>
      <w:r w:rsidRPr="000C38DA">
        <w:rPr>
          <w:rFonts w:asciiTheme="majorEastAsia" w:eastAsiaTheme="majorEastAsia" w:hAnsiTheme="majorEastAsia" w:hint="eastAsia"/>
          <w:bCs/>
          <w:sz w:val="24"/>
        </w:rPr>
        <w:t>。</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(4) 投标人提交的投标文件都必须密封加盖公章。否则招标人有权拒绝。</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3．2投标文件的组成</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 开标一览表（附件四）</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(2) 投标函（附件一）</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 法定代表人身份证明书（附件二）</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(4) 法定代表人授权书（附件三）</w:t>
      </w:r>
    </w:p>
    <w:p w:rsidR="000C38DA" w:rsidRPr="000C38DA" w:rsidRDefault="000C38DA" w:rsidP="000C38DA">
      <w:pPr>
        <w:tabs>
          <w:tab w:val="left" w:pos="10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Cs/>
          <w:sz w:val="24"/>
        </w:rPr>
        <w:t>(5) 资格证明文件</w:t>
      </w:r>
    </w:p>
    <w:p w:rsidR="000C38DA" w:rsidRPr="000C38DA" w:rsidRDefault="000C38DA" w:rsidP="000C38DA">
      <w:pPr>
        <w:tabs>
          <w:tab w:val="left" w:pos="10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Cs/>
          <w:sz w:val="24"/>
        </w:rPr>
        <w:t>(6)</w:t>
      </w:r>
      <w:r w:rsidRPr="000C38DA">
        <w:rPr>
          <w:rFonts w:asciiTheme="majorEastAsia" w:eastAsiaTheme="majorEastAsia" w:hAnsiTheme="majorEastAsia"/>
          <w:bCs/>
          <w:sz w:val="24"/>
        </w:rPr>
        <w:t>报价明细表</w:t>
      </w:r>
      <w:r w:rsidRPr="000C38DA">
        <w:rPr>
          <w:rFonts w:asciiTheme="majorEastAsia" w:eastAsiaTheme="majorEastAsia" w:hAnsiTheme="majorEastAsia" w:hint="eastAsia"/>
          <w:bCs/>
          <w:sz w:val="24"/>
        </w:rPr>
        <w:t>（</w:t>
      </w:r>
      <w:r w:rsidRPr="000C38DA">
        <w:rPr>
          <w:rFonts w:asciiTheme="majorEastAsia" w:eastAsiaTheme="majorEastAsia" w:hAnsiTheme="majorEastAsia"/>
          <w:bCs/>
          <w:sz w:val="24"/>
        </w:rPr>
        <w:t>附件五</w:t>
      </w:r>
      <w:r w:rsidRPr="000C38DA">
        <w:rPr>
          <w:rFonts w:asciiTheme="majorEastAsia" w:eastAsiaTheme="majorEastAsia" w:hAnsiTheme="majorEastAsia" w:hint="eastAsia"/>
          <w:bCs/>
          <w:sz w:val="24"/>
        </w:rPr>
        <w:t>）</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A.营业执照副本复印件（加盖公章）</w:t>
      </w:r>
    </w:p>
    <w:p w:rsidR="000C38DA" w:rsidRPr="000C38DA" w:rsidRDefault="000C38DA" w:rsidP="000C38DA">
      <w:pPr>
        <w:tabs>
          <w:tab w:val="left" w:pos="10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Cs/>
          <w:sz w:val="24"/>
        </w:rPr>
        <w:t>(6) 技术响应表（附件六）</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3．3投标文件的修改和撤回</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(1)在本次询价规定的截标时间前，投标人可以修改其投标文件内容,但必须以书面形式通知招标人。在询价规定的修改截止时间后,不可以修改其投标文件内容。</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(2)在投标截止时间前投标人可以撤回投标文件，但在投标截止时间后不允许撤回投标文件。</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3．4无效的投标</w:t>
      </w:r>
    </w:p>
    <w:p w:rsidR="000C38DA" w:rsidRPr="000C38DA" w:rsidRDefault="000C38DA" w:rsidP="00E22642">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w:t>
      </w:r>
      <w:r w:rsidR="00E22642">
        <w:rPr>
          <w:rFonts w:asciiTheme="majorEastAsia" w:eastAsiaTheme="majorEastAsia" w:hAnsiTheme="majorEastAsia" w:hint="eastAsia"/>
          <w:bCs/>
          <w:sz w:val="24"/>
        </w:rPr>
        <w:t>）</w:t>
      </w:r>
      <w:r w:rsidRPr="000C38DA">
        <w:rPr>
          <w:rFonts w:asciiTheme="majorEastAsia" w:eastAsiaTheme="majorEastAsia" w:hAnsiTheme="majorEastAsia" w:hint="eastAsia"/>
          <w:bCs/>
          <w:sz w:val="24"/>
        </w:rPr>
        <w:t>未按采购文件要求的递交时间、格式及相关要求进行采购文件递交的；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lastRenderedPageBreak/>
        <w:t>（</w:t>
      </w:r>
      <w:r w:rsidR="00E22642">
        <w:rPr>
          <w:rFonts w:asciiTheme="majorEastAsia" w:eastAsiaTheme="majorEastAsia" w:hAnsiTheme="majorEastAsia"/>
          <w:bCs/>
          <w:sz w:val="24"/>
        </w:rPr>
        <w:t>2</w:t>
      </w:r>
      <w:r w:rsidRPr="000C38DA">
        <w:rPr>
          <w:rFonts w:asciiTheme="majorEastAsia" w:eastAsiaTheme="majorEastAsia" w:hAnsiTheme="majorEastAsia" w:hint="eastAsia"/>
          <w:bCs/>
          <w:sz w:val="24"/>
        </w:rPr>
        <w:t>）未按采购文件规定的实质性响应条款作出正确响应的；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w:t>
      </w:r>
      <w:r w:rsidR="00E22642">
        <w:rPr>
          <w:rFonts w:asciiTheme="majorEastAsia" w:eastAsiaTheme="majorEastAsia" w:hAnsiTheme="majorEastAsia"/>
          <w:bCs/>
          <w:sz w:val="24"/>
        </w:rPr>
        <w:t>3</w:t>
      </w:r>
      <w:r w:rsidRPr="000C38DA">
        <w:rPr>
          <w:rFonts w:asciiTheme="majorEastAsia" w:eastAsiaTheme="majorEastAsia" w:hAnsiTheme="majorEastAsia" w:hint="eastAsia"/>
          <w:bCs/>
          <w:sz w:val="24"/>
        </w:rPr>
        <w:t>）明显不符合采购需求的技术规格和标准的；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w:t>
      </w:r>
      <w:r w:rsidR="00E22642">
        <w:rPr>
          <w:rFonts w:asciiTheme="majorEastAsia" w:eastAsiaTheme="majorEastAsia" w:hAnsiTheme="majorEastAsia"/>
          <w:bCs/>
          <w:sz w:val="24"/>
        </w:rPr>
        <w:t>4</w:t>
      </w:r>
      <w:r w:rsidRPr="000C38DA">
        <w:rPr>
          <w:rFonts w:asciiTheme="majorEastAsia" w:eastAsiaTheme="majorEastAsia" w:hAnsiTheme="majorEastAsia" w:hint="eastAsia"/>
          <w:bCs/>
          <w:sz w:val="24"/>
        </w:rPr>
        <w:t>）采购响应文件未依法签字和加盖公章的；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w:t>
      </w:r>
      <w:r w:rsidR="00E22642">
        <w:rPr>
          <w:rFonts w:asciiTheme="majorEastAsia" w:eastAsiaTheme="majorEastAsia" w:hAnsiTheme="majorEastAsia"/>
          <w:bCs/>
          <w:sz w:val="24"/>
        </w:rPr>
        <w:t>5</w:t>
      </w:r>
      <w:r w:rsidRPr="000C38DA">
        <w:rPr>
          <w:rFonts w:asciiTheme="majorEastAsia" w:eastAsiaTheme="majorEastAsia" w:hAnsiTheme="majorEastAsia" w:hint="eastAsia"/>
          <w:bCs/>
          <w:sz w:val="24"/>
        </w:rPr>
        <w:t>）采购响应有效期不符合采购文件要求的；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w:t>
      </w:r>
      <w:r w:rsidR="00E22642">
        <w:rPr>
          <w:rFonts w:asciiTheme="majorEastAsia" w:eastAsiaTheme="majorEastAsia" w:hAnsiTheme="majorEastAsia"/>
          <w:bCs/>
          <w:sz w:val="24"/>
        </w:rPr>
        <w:t>6</w:t>
      </w:r>
      <w:r w:rsidRPr="000C38DA">
        <w:rPr>
          <w:rFonts w:asciiTheme="majorEastAsia" w:eastAsiaTheme="majorEastAsia" w:hAnsiTheme="majorEastAsia" w:hint="eastAsia"/>
          <w:bCs/>
          <w:sz w:val="24"/>
        </w:rPr>
        <w:t>）采购响应文件附有采购人不能接受的条件的；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w:t>
      </w:r>
      <w:r w:rsidR="00E22642">
        <w:rPr>
          <w:rFonts w:asciiTheme="majorEastAsia" w:eastAsiaTheme="majorEastAsia" w:hAnsiTheme="majorEastAsia"/>
          <w:bCs/>
          <w:sz w:val="24"/>
        </w:rPr>
        <w:t>7</w:t>
      </w:r>
      <w:r w:rsidRPr="000C38DA">
        <w:rPr>
          <w:rFonts w:asciiTheme="majorEastAsia" w:eastAsiaTheme="majorEastAsia" w:hAnsiTheme="majorEastAsia" w:hint="eastAsia"/>
          <w:bCs/>
          <w:sz w:val="24"/>
        </w:rPr>
        <w:t>）不符合规定的资格条件的；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w:t>
      </w:r>
      <w:r w:rsidR="00E22642">
        <w:rPr>
          <w:rFonts w:asciiTheme="majorEastAsia" w:eastAsiaTheme="majorEastAsia" w:hAnsiTheme="majorEastAsia"/>
          <w:bCs/>
          <w:sz w:val="24"/>
        </w:rPr>
        <w:t>8</w:t>
      </w:r>
      <w:r w:rsidRPr="000C38DA">
        <w:rPr>
          <w:rFonts w:asciiTheme="majorEastAsia" w:eastAsiaTheme="majorEastAsia" w:hAnsiTheme="majorEastAsia" w:hint="eastAsia"/>
          <w:bCs/>
          <w:sz w:val="24"/>
        </w:rPr>
        <w:t>）采购项目预算金额公开而报价超预算，采购人不能支付的；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w:t>
      </w:r>
      <w:r w:rsidR="00E22642">
        <w:rPr>
          <w:rFonts w:asciiTheme="majorEastAsia" w:eastAsiaTheme="majorEastAsia" w:hAnsiTheme="majorEastAsia"/>
          <w:bCs/>
          <w:sz w:val="24"/>
        </w:rPr>
        <w:t>9</w:t>
      </w:r>
      <w:r w:rsidRPr="000C38DA">
        <w:rPr>
          <w:rFonts w:asciiTheme="majorEastAsia" w:eastAsiaTheme="majorEastAsia" w:hAnsiTheme="majorEastAsia" w:hint="eastAsia"/>
          <w:bCs/>
          <w:sz w:val="24"/>
        </w:rPr>
        <w:t>）投标报价低于成本或恶意抬高报价的；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w:t>
      </w:r>
      <w:r w:rsidR="00E22642">
        <w:rPr>
          <w:rFonts w:asciiTheme="majorEastAsia" w:eastAsiaTheme="majorEastAsia" w:hAnsiTheme="majorEastAsia"/>
          <w:bCs/>
          <w:sz w:val="24"/>
        </w:rPr>
        <w:t>0</w:t>
      </w:r>
      <w:r w:rsidRPr="000C38DA">
        <w:rPr>
          <w:rFonts w:asciiTheme="majorEastAsia" w:eastAsiaTheme="majorEastAsia" w:hAnsiTheme="majorEastAsia" w:hint="eastAsia"/>
          <w:bCs/>
          <w:sz w:val="24"/>
        </w:rPr>
        <w:t>）不符合法律、法规和招标文件规定的其他实质性要求的。</w:t>
      </w:r>
    </w:p>
    <w:p w:rsidR="000C38DA" w:rsidRPr="000C38DA" w:rsidRDefault="000C38DA" w:rsidP="000C38DA">
      <w:pPr>
        <w:spacing w:line="360" w:lineRule="auto"/>
        <w:rPr>
          <w:rFonts w:asciiTheme="majorEastAsia" w:eastAsiaTheme="majorEastAsia" w:hAnsiTheme="majorEastAsia"/>
          <w:bCs/>
          <w:sz w:val="24"/>
        </w:rPr>
      </w:pP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3．5询价过程及评审</w:t>
      </w:r>
    </w:p>
    <w:p w:rsidR="000C38DA" w:rsidRPr="000C38DA" w:rsidRDefault="000C38DA" w:rsidP="000C38DA">
      <w:pPr>
        <w:tabs>
          <w:tab w:val="left" w:pos="10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Cs/>
          <w:sz w:val="24"/>
        </w:rPr>
        <w:t>一、询价过程</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 招标人将在询价采购公告中规定的时间和地点接受询价投标。</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(2) 招标人组织和主持询价报价，并办理投标人签到等相关手续。</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 询价小组将对实质性响应询价采购文件要求的供应商进行评审。</w:t>
      </w:r>
    </w:p>
    <w:p w:rsidR="000C38DA" w:rsidRPr="000C38DA" w:rsidRDefault="000C38DA" w:rsidP="000C38DA">
      <w:pPr>
        <w:tabs>
          <w:tab w:val="left" w:pos="10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Cs/>
          <w:sz w:val="24"/>
        </w:rPr>
        <w:t>二、询价评审办法</w:t>
      </w:r>
    </w:p>
    <w:p w:rsidR="000C38DA" w:rsidRPr="00E22642"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 本次采购</w:t>
      </w:r>
      <w:r w:rsidRPr="00E22642">
        <w:rPr>
          <w:rFonts w:asciiTheme="majorEastAsia" w:eastAsiaTheme="majorEastAsia" w:hAnsiTheme="majorEastAsia" w:hint="eastAsia"/>
          <w:bCs/>
          <w:sz w:val="24"/>
        </w:rPr>
        <w:t>采用</w:t>
      </w:r>
      <w:r w:rsidRPr="00E22642">
        <w:rPr>
          <w:rFonts w:asciiTheme="majorEastAsia" w:eastAsiaTheme="majorEastAsia" w:hAnsiTheme="majorEastAsia" w:hint="eastAsia"/>
          <w:b/>
          <w:bCs/>
          <w:sz w:val="24"/>
        </w:rPr>
        <w:t>有效报价中以最低价者为成交供应商候选人</w:t>
      </w:r>
      <w:r w:rsidRPr="00E22642">
        <w:rPr>
          <w:rFonts w:asciiTheme="majorEastAsia" w:eastAsiaTheme="majorEastAsia" w:hAnsiTheme="majorEastAsia" w:hint="eastAsia"/>
          <w:bCs/>
          <w:sz w:val="24"/>
        </w:rPr>
        <w:t>的办法评标。</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(2) 询价小组将按符合采购需求、质量等要求的经评定后确定成交供应商候选人。</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sz w:val="24"/>
        </w:rPr>
        <w:t>(</w:t>
      </w:r>
      <w:r w:rsidRPr="000C38DA">
        <w:rPr>
          <w:rFonts w:asciiTheme="majorEastAsia" w:eastAsiaTheme="majorEastAsia" w:hAnsiTheme="majorEastAsia" w:hint="eastAsia"/>
          <w:sz w:val="24"/>
        </w:rPr>
        <w:t>3)</w:t>
      </w:r>
      <w:r w:rsidRPr="000C38DA">
        <w:rPr>
          <w:rFonts w:asciiTheme="majorEastAsia" w:eastAsiaTheme="majorEastAsia" w:hAnsiTheme="majorEastAsia" w:hint="eastAsia"/>
          <w:bCs/>
          <w:sz w:val="24"/>
        </w:rPr>
        <w:t>确定成交供应商后，签发采购成交通知书。</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bCs/>
          <w:sz w:val="24"/>
        </w:rPr>
        <w:t>(</w:t>
      </w:r>
      <w:r w:rsidRPr="000C38DA">
        <w:rPr>
          <w:rFonts w:asciiTheme="majorEastAsia" w:eastAsiaTheme="majorEastAsia" w:hAnsiTheme="majorEastAsia" w:hint="eastAsia"/>
          <w:bCs/>
          <w:sz w:val="24"/>
        </w:rPr>
        <w:t>4)成交供应商凭成交通知书与采购人签订采购合同。</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3．6其他事项</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 开标时投标单位派代表（或者委托代理人）随带身份证原件及企业法人授权委托书签到参加开标会；</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(2) 投标文件一式</w:t>
      </w:r>
      <w:r w:rsidR="00E22642">
        <w:rPr>
          <w:rFonts w:asciiTheme="majorEastAsia" w:eastAsiaTheme="majorEastAsia" w:hAnsiTheme="majorEastAsia" w:hint="eastAsia"/>
          <w:bCs/>
          <w:sz w:val="24"/>
        </w:rPr>
        <w:t>三</w:t>
      </w:r>
      <w:r w:rsidRPr="000C38DA">
        <w:rPr>
          <w:rFonts w:asciiTheme="majorEastAsia" w:eastAsiaTheme="majorEastAsia" w:hAnsiTheme="majorEastAsia" w:hint="eastAsia"/>
          <w:bCs/>
          <w:sz w:val="24"/>
        </w:rPr>
        <w:t>份，正本一份，副本</w:t>
      </w:r>
      <w:r w:rsidR="00E22642">
        <w:rPr>
          <w:rFonts w:asciiTheme="majorEastAsia" w:eastAsiaTheme="majorEastAsia" w:hAnsiTheme="majorEastAsia" w:hint="eastAsia"/>
          <w:bCs/>
          <w:sz w:val="24"/>
        </w:rPr>
        <w:t>二</w:t>
      </w:r>
      <w:r w:rsidRPr="000C38DA">
        <w:rPr>
          <w:rFonts w:asciiTheme="majorEastAsia" w:eastAsiaTheme="majorEastAsia" w:hAnsiTheme="majorEastAsia" w:hint="eastAsia"/>
          <w:bCs/>
          <w:sz w:val="24"/>
        </w:rPr>
        <w:t>份，</w:t>
      </w:r>
      <w:r w:rsidR="00E22642">
        <w:rPr>
          <w:rFonts w:asciiTheme="majorEastAsia" w:eastAsiaTheme="majorEastAsia" w:hAnsiTheme="majorEastAsia" w:hint="eastAsia"/>
          <w:bCs/>
          <w:sz w:val="24"/>
        </w:rPr>
        <w:t>如有电子光盘也</w:t>
      </w:r>
      <w:r w:rsidR="00E22642">
        <w:rPr>
          <w:rFonts w:asciiTheme="majorEastAsia" w:eastAsiaTheme="majorEastAsia" w:hAnsiTheme="majorEastAsia"/>
          <w:bCs/>
          <w:sz w:val="24"/>
        </w:rPr>
        <w:t>请提供</w:t>
      </w:r>
      <w:r w:rsidRPr="000C38DA">
        <w:rPr>
          <w:rFonts w:asciiTheme="majorEastAsia" w:eastAsiaTheme="majorEastAsia" w:hAnsiTheme="majorEastAsia" w:hint="eastAsia"/>
          <w:bCs/>
          <w:sz w:val="24"/>
        </w:rPr>
        <w:t>。</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 投标文件装袋密封加盖公章，于投标截止时间前</w:t>
      </w:r>
      <w:r w:rsidR="00E22642">
        <w:rPr>
          <w:rFonts w:asciiTheme="majorEastAsia" w:eastAsiaTheme="majorEastAsia" w:hAnsiTheme="majorEastAsia" w:hint="eastAsia"/>
          <w:bCs/>
          <w:sz w:val="24"/>
        </w:rPr>
        <w:t>送达到</w:t>
      </w:r>
      <w:r w:rsidR="00E22642">
        <w:rPr>
          <w:rFonts w:asciiTheme="majorEastAsia" w:eastAsiaTheme="majorEastAsia" w:hAnsiTheme="majorEastAsia"/>
          <w:bCs/>
          <w:sz w:val="24"/>
        </w:rPr>
        <w:t>规定地点</w:t>
      </w:r>
      <w:r w:rsidR="00E22642" w:rsidRPr="00E22642">
        <w:rPr>
          <w:rFonts w:asciiTheme="majorEastAsia" w:eastAsiaTheme="majorEastAsia" w:hAnsiTheme="majorEastAsia" w:hint="eastAsia"/>
          <w:bCs/>
          <w:sz w:val="24"/>
        </w:rPr>
        <w:t>（</w:t>
      </w:r>
      <w:r w:rsidR="00E22642" w:rsidRPr="00E22642">
        <w:rPr>
          <w:rFonts w:asciiTheme="majorEastAsia" w:eastAsiaTheme="majorEastAsia" w:hAnsiTheme="majorEastAsia"/>
          <w:bCs/>
          <w:sz w:val="24"/>
        </w:rPr>
        <w:t>见招标公告）</w:t>
      </w:r>
      <w:r w:rsidRPr="000C38DA">
        <w:rPr>
          <w:rFonts w:asciiTheme="majorEastAsia" w:eastAsiaTheme="majorEastAsia" w:hAnsiTheme="majorEastAsia" w:hint="eastAsia"/>
          <w:bCs/>
          <w:sz w:val="24"/>
        </w:rPr>
        <w:t>，在投标截止时间以后送达的投标文件，招标单位拒绝接收；</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(4) 成交供应商不得提供假冒伪劣产品，否则采购人将拒绝付款并追究成交供应商的法律责任。</w:t>
      </w:r>
    </w:p>
    <w:p w:rsidR="000C38DA" w:rsidRPr="00E22642" w:rsidRDefault="000C38DA" w:rsidP="000C38DA">
      <w:pPr>
        <w:spacing w:line="360" w:lineRule="auto"/>
        <w:rPr>
          <w:rFonts w:asciiTheme="majorEastAsia" w:eastAsiaTheme="majorEastAsia" w:hAnsiTheme="majorEastAsia"/>
          <w:bCs/>
          <w:sz w:val="24"/>
        </w:rPr>
      </w:pPr>
      <w:r w:rsidRPr="00E22642">
        <w:rPr>
          <w:rFonts w:asciiTheme="majorEastAsia" w:eastAsiaTheme="majorEastAsia" w:hAnsiTheme="majorEastAsia" w:hint="eastAsia"/>
          <w:bCs/>
          <w:sz w:val="24"/>
        </w:rPr>
        <w:t>(5)</w:t>
      </w:r>
      <w:r w:rsidR="00E22642" w:rsidRPr="00E22642">
        <w:rPr>
          <w:rFonts w:asciiTheme="majorEastAsia" w:eastAsiaTheme="majorEastAsia" w:hAnsiTheme="majorEastAsia" w:hint="eastAsia"/>
          <w:bCs/>
          <w:sz w:val="24"/>
        </w:rPr>
        <w:t>如有</w:t>
      </w:r>
      <w:r w:rsidRPr="00E22642">
        <w:rPr>
          <w:rFonts w:asciiTheme="majorEastAsia" w:eastAsiaTheme="majorEastAsia" w:hAnsiTheme="majorEastAsia"/>
          <w:bCs/>
          <w:sz w:val="24"/>
        </w:rPr>
        <w:t>送样要求</w:t>
      </w:r>
      <w:r w:rsidRPr="00E22642">
        <w:rPr>
          <w:rFonts w:asciiTheme="majorEastAsia" w:eastAsiaTheme="majorEastAsia" w:hAnsiTheme="majorEastAsia" w:hint="eastAsia"/>
          <w:bCs/>
          <w:sz w:val="24"/>
        </w:rPr>
        <w:t>：</w:t>
      </w:r>
      <w:r w:rsidR="00E22642" w:rsidRPr="00E22642">
        <w:rPr>
          <w:rFonts w:asciiTheme="majorEastAsia" w:eastAsiaTheme="majorEastAsia" w:hAnsiTheme="majorEastAsia" w:hint="eastAsia"/>
          <w:bCs/>
          <w:sz w:val="24"/>
        </w:rPr>
        <w:t>请</w:t>
      </w:r>
      <w:r w:rsidRPr="00E22642">
        <w:rPr>
          <w:rFonts w:asciiTheme="majorEastAsia" w:eastAsiaTheme="majorEastAsia" w:hAnsiTheme="majorEastAsia" w:hint="eastAsia"/>
          <w:bCs/>
          <w:sz w:val="24"/>
        </w:rPr>
        <w:t>送样</w:t>
      </w:r>
    </w:p>
    <w:p w:rsidR="000C38DA" w:rsidRPr="000C38DA" w:rsidRDefault="000C38DA" w:rsidP="000C38DA">
      <w:pPr>
        <w:spacing w:line="360" w:lineRule="auto"/>
        <w:rPr>
          <w:rFonts w:asciiTheme="majorEastAsia" w:eastAsiaTheme="majorEastAsia" w:hAnsiTheme="majorEastAsia"/>
          <w:bCs/>
          <w:sz w:val="24"/>
        </w:rPr>
      </w:pPr>
    </w:p>
    <w:p w:rsidR="000C38DA" w:rsidRDefault="000C38DA" w:rsidP="00E22642">
      <w:pPr>
        <w:spacing w:line="360" w:lineRule="auto"/>
        <w:rPr>
          <w:rFonts w:asciiTheme="majorEastAsia" w:eastAsiaTheme="majorEastAsia" w:hAnsiTheme="majorEastAsia"/>
          <w:b/>
          <w:sz w:val="24"/>
        </w:rPr>
      </w:pPr>
    </w:p>
    <w:p w:rsidR="00394F9B" w:rsidRDefault="00394F9B" w:rsidP="00E22642">
      <w:pPr>
        <w:spacing w:line="360" w:lineRule="auto"/>
        <w:rPr>
          <w:rFonts w:asciiTheme="majorEastAsia" w:eastAsiaTheme="majorEastAsia" w:hAnsiTheme="majorEastAsia"/>
          <w:b/>
          <w:sz w:val="24"/>
        </w:rPr>
      </w:pPr>
      <w:r>
        <w:rPr>
          <w:rFonts w:asciiTheme="majorEastAsia" w:eastAsiaTheme="majorEastAsia" w:hAnsiTheme="majorEastAsia" w:hint="eastAsia"/>
          <w:b/>
          <w:sz w:val="24"/>
        </w:rPr>
        <w:t>附件</w:t>
      </w:r>
      <w:r>
        <w:rPr>
          <w:rFonts w:asciiTheme="majorEastAsia" w:eastAsiaTheme="majorEastAsia" w:hAnsiTheme="majorEastAsia"/>
          <w:b/>
          <w:sz w:val="24"/>
        </w:rPr>
        <w:t>2：</w:t>
      </w:r>
    </w:p>
    <w:p w:rsidR="00394F9B" w:rsidRPr="00FE78D0" w:rsidRDefault="00394F9B" w:rsidP="00394F9B">
      <w:pPr>
        <w:spacing w:line="360" w:lineRule="auto"/>
        <w:jc w:val="center"/>
        <w:rPr>
          <w:rFonts w:asciiTheme="majorEastAsia" w:eastAsiaTheme="majorEastAsia" w:hAnsiTheme="majorEastAsia"/>
          <w:sz w:val="32"/>
          <w:szCs w:val="32"/>
        </w:rPr>
      </w:pPr>
      <w:r w:rsidRPr="00FE78D0">
        <w:rPr>
          <w:rFonts w:asciiTheme="majorEastAsia" w:eastAsiaTheme="majorEastAsia" w:hAnsiTheme="majorEastAsia" w:hint="eastAsia"/>
          <w:sz w:val="32"/>
          <w:szCs w:val="32"/>
        </w:rPr>
        <w:t>用户需求或技术要求</w:t>
      </w: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rPr>
          <w:rFonts w:ascii="仿宋" w:eastAsia="仿宋" w:hAnsi="仿宋"/>
          <w:b/>
          <w:sz w:val="32"/>
          <w:szCs w:val="32"/>
        </w:rPr>
      </w:pPr>
    </w:p>
    <w:p w:rsidR="00394F9B" w:rsidRDefault="00394F9B" w:rsidP="00394F9B">
      <w:pPr>
        <w:spacing w:line="360" w:lineRule="auto"/>
        <w:rPr>
          <w:rFonts w:ascii="仿宋" w:eastAsia="仿宋" w:hAnsi="仿宋"/>
          <w:b/>
          <w:sz w:val="32"/>
          <w:szCs w:val="32"/>
        </w:rPr>
      </w:pPr>
    </w:p>
    <w:p w:rsidR="00394F9B" w:rsidRPr="00394F9B" w:rsidRDefault="00394F9B" w:rsidP="00394F9B">
      <w:pPr>
        <w:spacing w:line="360" w:lineRule="auto"/>
        <w:rPr>
          <w:rFonts w:ascii="仿宋" w:eastAsia="仿宋" w:hAnsi="仿宋"/>
          <w:b/>
          <w:sz w:val="24"/>
        </w:rPr>
      </w:pPr>
      <w:r w:rsidRPr="00394F9B">
        <w:rPr>
          <w:rFonts w:ascii="仿宋" w:eastAsia="仿宋" w:hAnsi="仿宋" w:hint="eastAsia"/>
          <w:b/>
          <w:sz w:val="24"/>
        </w:rPr>
        <w:lastRenderedPageBreak/>
        <w:t>附件</w:t>
      </w:r>
      <w:r w:rsidRPr="00394F9B">
        <w:rPr>
          <w:rFonts w:ascii="仿宋" w:eastAsia="仿宋" w:hAnsi="仿宋"/>
          <w:b/>
          <w:sz w:val="24"/>
        </w:rPr>
        <w:t>3</w:t>
      </w:r>
    </w:p>
    <w:p w:rsidR="00394F9B" w:rsidRDefault="00394F9B" w:rsidP="00394F9B">
      <w:pPr>
        <w:spacing w:line="360" w:lineRule="auto"/>
        <w:ind w:firstLineChars="600" w:firstLine="3132"/>
        <w:rPr>
          <w:rFonts w:ascii="仿宋" w:eastAsia="仿宋" w:hAnsi="仿宋"/>
          <w:b/>
          <w:bCs/>
          <w:sz w:val="52"/>
          <w:szCs w:val="52"/>
        </w:rPr>
      </w:pPr>
      <w:bookmarkStart w:id="1" w:name="_Toc210107334"/>
      <w:bookmarkStart w:id="2" w:name="_Toc145339196"/>
    </w:p>
    <w:p w:rsidR="00394F9B" w:rsidRPr="00BE74B1" w:rsidRDefault="00394F9B" w:rsidP="00394F9B">
      <w:pPr>
        <w:spacing w:line="360" w:lineRule="auto"/>
        <w:ind w:firstLineChars="600" w:firstLine="3132"/>
        <w:rPr>
          <w:rFonts w:ascii="仿宋" w:eastAsia="仿宋" w:hAnsi="仿宋"/>
          <w:b/>
          <w:bCs/>
          <w:sz w:val="52"/>
          <w:szCs w:val="52"/>
        </w:rPr>
      </w:pPr>
      <w:r>
        <w:rPr>
          <w:rFonts w:ascii="仿宋" w:eastAsia="仿宋" w:hAnsi="仿宋" w:hint="eastAsia"/>
          <w:b/>
          <w:bCs/>
          <w:sz w:val="52"/>
          <w:szCs w:val="52"/>
        </w:rPr>
        <w:t>投标文件</w:t>
      </w:r>
    </w:p>
    <w:p w:rsidR="00394F9B" w:rsidRDefault="00394F9B" w:rsidP="00394F9B">
      <w:pPr>
        <w:spacing w:line="360" w:lineRule="auto"/>
        <w:jc w:val="center"/>
        <w:rPr>
          <w:rFonts w:ascii="仿宋" w:eastAsia="仿宋" w:hAnsi="仿宋"/>
          <w:szCs w:val="21"/>
        </w:rPr>
      </w:pPr>
    </w:p>
    <w:p w:rsidR="00394F9B" w:rsidRDefault="00394F9B" w:rsidP="00394F9B">
      <w:pPr>
        <w:spacing w:line="360" w:lineRule="auto"/>
        <w:rPr>
          <w:rFonts w:ascii="仿宋" w:eastAsia="仿宋" w:hAnsi="仿宋"/>
          <w:szCs w:val="21"/>
        </w:rPr>
      </w:pPr>
    </w:p>
    <w:p w:rsidR="00394F9B" w:rsidRDefault="00394F9B" w:rsidP="00394F9B">
      <w:pPr>
        <w:spacing w:line="360" w:lineRule="auto"/>
        <w:rPr>
          <w:rFonts w:ascii="仿宋" w:eastAsia="仿宋" w:hAnsi="仿宋"/>
          <w:szCs w:val="21"/>
        </w:rPr>
      </w:pPr>
    </w:p>
    <w:p w:rsidR="00394F9B" w:rsidRDefault="00394F9B" w:rsidP="00394F9B">
      <w:pPr>
        <w:spacing w:line="360" w:lineRule="auto"/>
        <w:rPr>
          <w:rFonts w:ascii="仿宋" w:eastAsia="仿宋" w:hAnsi="仿宋"/>
          <w:szCs w:val="21"/>
        </w:rPr>
      </w:pPr>
    </w:p>
    <w:p w:rsidR="00394F9B" w:rsidRDefault="00394F9B" w:rsidP="00394F9B">
      <w:pPr>
        <w:spacing w:line="360" w:lineRule="auto"/>
        <w:rPr>
          <w:rFonts w:ascii="仿宋" w:eastAsia="仿宋" w:hAnsi="仿宋"/>
          <w:b/>
          <w:szCs w:val="21"/>
        </w:rPr>
      </w:pPr>
    </w:p>
    <w:p w:rsidR="00394F9B" w:rsidRDefault="00394F9B" w:rsidP="00394F9B">
      <w:pPr>
        <w:spacing w:line="360" w:lineRule="auto"/>
        <w:rPr>
          <w:rFonts w:ascii="仿宋" w:eastAsia="仿宋" w:hAnsi="仿宋"/>
          <w:b/>
          <w:szCs w:val="21"/>
        </w:rPr>
      </w:pPr>
    </w:p>
    <w:p w:rsidR="00394F9B" w:rsidRDefault="00394F9B" w:rsidP="00394F9B">
      <w:pPr>
        <w:spacing w:line="360" w:lineRule="auto"/>
        <w:rPr>
          <w:rFonts w:ascii="仿宋" w:eastAsia="仿宋" w:hAnsi="仿宋"/>
          <w:b/>
          <w:szCs w:val="21"/>
        </w:rPr>
      </w:pPr>
    </w:p>
    <w:p w:rsidR="00394F9B" w:rsidRDefault="00394F9B" w:rsidP="00394F9B">
      <w:pPr>
        <w:spacing w:line="360" w:lineRule="auto"/>
        <w:rPr>
          <w:rFonts w:asciiTheme="minorEastAsia" w:eastAsiaTheme="minorEastAsia" w:hAnsiTheme="minorEastAsia"/>
          <w:b/>
          <w:sz w:val="24"/>
        </w:rPr>
      </w:pPr>
    </w:p>
    <w:p w:rsidR="00394F9B" w:rsidRDefault="00394F9B" w:rsidP="00394F9B">
      <w:pPr>
        <w:spacing w:line="360" w:lineRule="auto"/>
        <w:rPr>
          <w:rFonts w:asciiTheme="minorEastAsia" w:eastAsiaTheme="minorEastAsia" w:hAnsiTheme="minorEastAsia"/>
          <w:b/>
          <w:sz w:val="24"/>
        </w:rPr>
      </w:pPr>
    </w:p>
    <w:p w:rsidR="00394F9B" w:rsidRDefault="00394F9B" w:rsidP="00394F9B">
      <w:pPr>
        <w:spacing w:line="360" w:lineRule="auto"/>
        <w:rPr>
          <w:rFonts w:asciiTheme="minorEastAsia" w:eastAsiaTheme="minorEastAsia" w:hAnsiTheme="minorEastAsia"/>
          <w:b/>
          <w:sz w:val="24"/>
        </w:rPr>
      </w:pPr>
    </w:p>
    <w:p w:rsidR="00394F9B" w:rsidRDefault="00394F9B" w:rsidP="00394F9B">
      <w:pPr>
        <w:spacing w:line="360" w:lineRule="auto"/>
        <w:rPr>
          <w:rFonts w:asciiTheme="minorEastAsia" w:eastAsiaTheme="minorEastAsia" w:hAnsiTheme="minorEastAsia"/>
          <w:b/>
          <w:sz w:val="24"/>
        </w:rPr>
      </w:pPr>
    </w:p>
    <w:p w:rsidR="00394F9B" w:rsidRDefault="00394F9B" w:rsidP="00394F9B">
      <w:pPr>
        <w:spacing w:line="360" w:lineRule="auto"/>
        <w:rPr>
          <w:rFonts w:asciiTheme="minorEastAsia" w:eastAsiaTheme="minorEastAsia" w:hAnsiTheme="minorEastAsia"/>
          <w:b/>
          <w:sz w:val="24"/>
        </w:rPr>
      </w:pPr>
    </w:p>
    <w:p w:rsidR="00394F9B" w:rsidRDefault="00394F9B" w:rsidP="00394F9B">
      <w:pPr>
        <w:spacing w:line="360" w:lineRule="auto"/>
        <w:rPr>
          <w:rFonts w:asciiTheme="minorEastAsia" w:eastAsiaTheme="minorEastAsia" w:hAnsiTheme="minorEastAsia"/>
          <w:b/>
          <w:sz w:val="24"/>
        </w:rPr>
      </w:pPr>
    </w:p>
    <w:p w:rsidR="00394F9B" w:rsidRPr="00394F9B" w:rsidRDefault="00394F9B" w:rsidP="00394F9B">
      <w:pPr>
        <w:spacing w:line="360" w:lineRule="auto"/>
        <w:ind w:firstLineChars="750" w:firstLine="1807"/>
        <w:rPr>
          <w:rFonts w:asciiTheme="minorEastAsia" w:eastAsiaTheme="minorEastAsia" w:hAnsiTheme="minorEastAsia"/>
          <w:sz w:val="24"/>
        </w:rPr>
      </w:pPr>
      <w:r w:rsidRPr="00394F9B">
        <w:rPr>
          <w:rFonts w:asciiTheme="minorEastAsia" w:eastAsiaTheme="minorEastAsia" w:hAnsiTheme="minorEastAsia" w:hint="eastAsia"/>
          <w:b/>
          <w:sz w:val="24"/>
        </w:rPr>
        <w:t>项目</w:t>
      </w:r>
      <w:r w:rsidRPr="00394F9B">
        <w:rPr>
          <w:rFonts w:asciiTheme="minorEastAsia" w:eastAsiaTheme="minorEastAsia" w:hAnsiTheme="minorEastAsia"/>
          <w:b/>
          <w:sz w:val="24"/>
        </w:rPr>
        <w:t>编号</w:t>
      </w:r>
      <w:r w:rsidRPr="00394F9B">
        <w:rPr>
          <w:rFonts w:asciiTheme="minorEastAsia" w:eastAsiaTheme="minorEastAsia" w:hAnsiTheme="minorEastAsia" w:hint="eastAsia"/>
          <w:sz w:val="24"/>
        </w:rPr>
        <w:t>：________________________</w:t>
      </w:r>
    </w:p>
    <w:p w:rsidR="00394F9B" w:rsidRPr="00394F9B" w:rsidRDefault="00394F9B" w:rsidP="00394F9B">
      <w:pPr>
        <w:tabs>
          <w:tab w:val="left" w:pos="1418"/>
        </w:tabs>
        <w:spacing w:line="360" w:lineRule="auto"/>
        <w:rPr>
          <w:rFonts w:asciiTheme="minorEastAsia" w:eastAsiaTheme="minorEastAsia" w:hAnsiTheme="minorEastAsia"/>
          <w:b/>
          <w:bCs/>
          <w:sz w:val="24"/>
        </w:rPr>
      </w:pPr>
    </w:p>
    <w:p w:rsidR="00394F9B" w:rsidRPr="00394F9B" w:rsidRDefault="00394F9B" w:rsidP="00394F9B">
      <w:pPr>
        <w:spacing w:line="360" w:lineRule="auto"/>
        <w:ind w:firstLineChars="750" w:firstLine="1807"/>
        <w:rPr>
          <w:rFonts w:asciiTheme="minorEastAsia" w:eastAsiaTheme="minorEastAsia" w:hAnsiTheme="minorEastAsia"/>
          <w:sz w:val="24"/>
        </w:rPr>
      </w:pPr>
      <w:r w:rsidRPr="00394F9B">
        <w:rPr>
          <w:rFonts w:asciiTheme="minorEastAsia" w:eastAsiaTheme="minorEastAsia" w:hAnsiTheme="minorEastAsia" w:hint="eastAsia"/>
          <w:b/>
          <w:bCs/>
          <w:sz w:val="24"/>
        </w:rPr>
        <w:t>项目名称</w:t>
      </w:r>
      <w:r w:rsidRPr="00394F9B">
        <w:rPr>
          <w:rFonts w:asciiTheme="minorEastAsia" w:eastAsiaTheme="minorEastAsia" w:hAnsiTheme="minorEastAsia" w:hint="eastAsia"/>
          <w:sz w:val="24"/>
        </w:rPr>
        <w:t>:________________________</w:t>
      </w: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ind w:firstLineChars="750" w:firstLine="1807"/>
        <w:rPr>
          <w:rFonts w:asciiTheme="minorEastAsia" w:eastAsiaTheme="minorEastAsia" w:hAnsiTheme="minorEastAsia"/>
          <w:sz w:val="24"/>
        </w:rPr>
      </w:pPr>
      <w:r w:rsidRPr="00394F9B">
        <w:rPr>
          <w:rFonts w:asciiTheme="minorEastAsia" w:eastAsiaTheme="minorEastAsia" w:hAnsiTheme="minorEastAsia" w:hint="eastAsia"/>
          <w:b/>
          <w:bCs/>
          <w:sz w:val="24"/>
        </w:rPr>
        <w:t>投标人</w:t>
      </w:r>
      <w:r w:rsidRPr="00394F9B">
        <w:rPr>
          <w:rFonts w:asciiTheme="minorEastAsia" w:eastAsiaTheme="minorEastAsia" w:hAnsiTheme="minorEastAsia" w:hint="eastAsia"/>
          <w:sz w:val="24"/>
        </w:rPr>
        <w:t>:________________________</w:t>
      </w: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ind w:left="2940"/>
        <w:rPr>
          <w:rFonts w:asciiTheme="minorEastAsia" w:eastAsiaTheme="minorEastAsia" w:hAnsiTheme="minorEastAsia"/>
          <w:sz w:val="24"/>
        </w:rPr>
      </w:pPr>
    </w:p>
    <w:p w:rsidR="00394F9B" w:rsidRPr="00394F9B" w:rsidRDefault="00394F9B" w:rsidP="00394F9B">
      <w:pPr>
        <w:spacing w:line="360" w:lineRule="auto"/>
        <w:ind w:left="2940" w:firstLineChars="150" w:firstLine="360"/>
        <w:rPr>
          <w:rFonts w:asciiTheme="minorEastAsia" w:eastAsiaTheme="minorEastAsia" w:hAnsiTheme="minorEastAsia"/>
          <w:sz w:val="24"/>
        </w:rPr>
      </w:pPr>
    </w:p>
    <w:p w:rsidR="00394F9B" w:rsidRPr="00394F9B" w:rsidRDefault="00394F9B" w:rsidP="00394F9B">
      <w:pPr>
        <w:spacing w:line="360" w:lineRule="auto"/>
        <w:ind w:firstLineChars="1150" w:firstLine="2760"/>
        <w:rPr>
          <w:rFonts w:asciiTheme="majorEastAsia" w:eastAsiaTheme="majorEastAsia" w:hAnsiTheme="majorEastAsia"/>
          <w:sz w:val="24"/>
        </w:rPr>
      </w:pPr>
      <w:r w:rsidRPr="00394F9B">
        <w:rPr>
          <w:rFonts w:asciiTheme="majorEastAsia" w:eastAsiaTheme="majorEastAsia" w:hAnsiTheme="majorEastAsia" w:hint="eastAsia"/>
          <w:sz w:val="24"/>
        </w:rPr>
        <w:t>年      月       日</w:t>
      </w:r>
    </w:p>
    <w:p w:rsidR="00394F9B" w:rsidRDefault="00394F9B" w:rsidP="00394F9B">
      <w:pPr>
        <w:tabs>
          <w:tab w:val="left" w:pos="630"/>
        </w:tabs>
        <w:spacing w:line="360" w:lineRule="auto"/>
        <w:rPr>
          <w:rFonts w:ascii="仿宋" w:eastAsia="仿宋" w:hAnsi="仿宋"/>
          <w:b/>
          <w:bCs/>
          <w:sz w:val="28"/>
          <w:szCs w:val="28"/>
        </w:rPr>
      </w:pPr>
    </w:p>
    <w:p w:rsidR="00394F9B" w:rsidRDefault="00394F9B" w:rsidP="00394F9B">
      <w:pPr>
        <w:tabs>
          <w:tab w:val="left" w:pos="630"/>
        </w:tabs>
        <w:spacing w:line="360" w:lineRule="auto"/>
        <w:rPr>
          <w:rFonts w:ascii="仿宋" w:eastAsia="仿宋" w:hAnsi="仿宋"/>
          <w:b/>
          <w:bCs/>
          <w:sz w:val="28"/>
          <w:szCs w:val="28"/>
        </w:rPr>
      </w:pPr>
      <w:r>
        <w:rPr>
          <w:rFonts w:ascii="仿宋" w:eastAsia="仿宋" w:hAnsi="仿宋"/>
          <w:b/>
          <w:bCs/>
          <w:sz w:val="28"/>
          <w:szCs w:val="28"/>
        </w:rPr>
        <w:lastRenderedPageBreak/>
        <w:br w:type="page"/>
      </w:r>
    </w:p>
    <w:p w:rsidR="00394F9B" w:rsidRPr="00FE78D0" w:rsidRDefault="00394F9B" w:rsidP="00394F9B">
      <w:pPr>
        <w:tabs>
          <w:tab w:val="left" w:pos="630"/>
        </w:tabs>
        <w:spacing w:line="360" w:lineRule="auto"/>
        <w:jc w:val="center"/>
        <w:rPr>
          <w:rFonts w:asciiTheme="minorEastAsia" w:eastAsiaTheme="minorEastAsia" w:hAnsiTheme="minorEastAsia"/>
          <w:bCs/>
          <w:sz w:val="30"/>
          <w:szCs w:val="30"/>
        </w:rPr>
      </w:pPr>
      <w:r w:rsidRPr="00FE78D0">
        <w:rPr>
          <w:rFonts w:asciiTheme="minorEastAsia" w:eastAsiaTheme="minorEastAsia" w:hAnsiTheme="minorEastAsia" w:hint="eastAsia"/>
          <w:bCs/>
          <w:sz w:val="30"/>
          <w:szCs w:val="30"/>
        </w:rPr>
        <w:lastRenderedPageBreak/>
        <w:t>投标函</w:t>
      </w:r>
    </w:p>
    <w:p w:rsidR="00394F9B" w:rsidRPr="00394F9B" w:rsidRDefault="00394F9B" w:rsidP="00394F9B">
      <w:pPr>
        <w:tabs>
          <w:tab w:val="left" w:pos="630"/>
        </w:tabs>
        <w:spacing w:line="360" w:lineRule="auto"/>
        <w:jc w:val="center"/>
        <w:rPr>
          <w:rFonts w:asciiTheme="minorEastAsia" w:eastAsiaTheme="minorEastAsia" w:hAnsiTheme="minorEastAsia"/>
          <w:b/>
          <w:bCs/>
          <w:sz w:val="24"/>
        </w:rPr>
      </w:pPr>
    </w:p>
    <w:p w:rsidR="00394F9B" w:rsidRPr="00394F9B" w:rsidRDefault="00394F9B" w:rsidP="00394F9B">
      <w:pPr>
        <w:tabs>
          <w:tab w:val="left" w:pos="630"/>
        </w:tabs>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致上海立信会计金融学院：</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根据贵校的询价采购公告。我单位正式授权（全权代表姓名）（职务、职称）为全权代表，参加贵方组织的（招标项目名称）招标的有关活动，并对工程进行投标。为此提供投标须知规定的全部投标文件：</w:t>
      </w:r>
    </w:p>
    <w:p w:rsidR="00394F9B" w:rsidRPr="00394F9B" w:rsidRDefault="00394F9B" w:rsidP="00394F9B">
      <w:pPr>
        <w:tabs>
          <w:tab w:val="left" w:pos="945"/>
          <w:tab w:val="left" w:pos="1260"/>
        </w:tabs>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1、完全满足招标文件中全部实质性要求。</w:t>
      </w:r>
    </w:p>
    <w:p w:rsidR="00394F9B" w:rsidRPr="00394F9B" w:rsidRDefault="00394F9B" w:rsidP="00394F9B">
      <w:pPr>
        <w:tabs>
          <w:tab w:val="left" w:pos="945"/>
          <w:tab w:val="left" w:pos="1260"/>
        </w:tabs>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2、投标文件一式份；正本1份，副本</w:t>
      </w:r>
      <w:r>
        <w:rPr>
          <w:rFonts w:asciiTheme="minorEastAsia" w:eastAsiaTheme="minorEastAsia" w:hAnsiTheme="minorEastAsia"/>
          <w:sz w:val="24"/>
        </w:rPr>
        <w:t>2</w:t>
      </w:r>
      <w:r w:rsidRPr="00394F9B">
        <w:rPr>
          <w:rFonts w:asciiTheme="minorEastAsia" w:eastAsiaTheme="minorEastAsia" w:hAnsiTheme="minorEastAsia" w:hint="eastAsia"/>
          <w:sz w:val="24"/>
        </w:rPr>
        <w:t>份，电子版光盘张；包装封面均要求加盖单位公章和法定代表人签字。</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3、保证遵守招标文件中的有关规定和收费标准。</w:t>
      </w:r>
    </w:p>
    <w:p w:rsidR="00394F9B" w:rsidRPr="00394F9B" w:rsidRDefault="00394F9B" w:rsidP="00394F9B">
      <w:pPr>
        <w:tabs>
          <w:tab w:val="left" w:pos="1110"/>
        </w:tabs>
        <w:spacing w:line="360" w:lineRule="auto"/>
        <w:ind w:rightChars="-73" w:right="-153"/>
        <w:rPr>
          <w:rFonts w:asciiTheme="minorEastAsia" w:eastAsiaTheme="minorEastAsia" w:hAnsiTheme="minorEastAsia"/>
          <w:sz w:val="24"/>
        </w:rPr>
      </w:pPr>
      <w:r w:rsidRPr="00394F9B">
        <w:rPr>
          <w:rFonts w:asciiTheme="minorEastAsia" w:eastAsiaTheme="minorEastAsia" w:hAnsiTheme="minorEastAsia" w:hint="eastAsia"/>
          <w:sz w:val="24"/>
        </w:rPr>
        <w:t>4、保证忠实地执行买卖双方所签署的经济合同，并承担合同规定的责任义务。</w:t>
      </w:r>
    </w:p>
    <w:p w:rsidR="00394F9B" w:rsidRPr="00394F9B" w:rsidRDefault="00394F9B" w:rsidP="00394F9B">
      <w:pPr>
        <w:tabs>
          <w:tab w:val="left" w:pos="1110"/>
        </w:tabs>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5、愿意向贵方提供任何与该项目投标有关的数据、情况和技术资料。</w:t>
      </w:r>
    </w:p>
    <w:p w:rsidR="00394F9B" w:rsidRPr="00394F9B" w:rsidRDefault="00394F9B" w:rsidP="00394F9B">
      <w:pPr>
        <w:tabs>
          <w:tab w:val="left" w:pos="1110"/>
        </w:tabs>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6、我们已详细审核全部招标文件、参考资料及有关附件，我们知道必须放弃提出含糊不清或误解问题的权利。</w:t>
      </w:r>
    </w:p>
    <w:p w:rsidR="00394F9B" w:rsidRPr="00394F9B" w:rsidRDefault="00394F9B" w:rsidP="00394F9B">
      <w:pPr>
        <w:tabs>
          <w:tab w:val="left" w:pos="1110"/>
        </w:tabs>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7、我们完全理解贵方不一定接受最低报价或收到的任何报价。</w:t>
      </w:r>
    </w:p>
    <w:p w:rsidR="00394F9B" w:rsidRPr="00394F9B" w:rsidRDefault="00394F9B" w:rsidP="00394F9B">
      <w:pPr>
        <w:tabs>
          <w:tab w:val="left" w:pos="1110"/>
        </w:tabs>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8、如果在评定后规定的有效期内撤回报价或有其他违约行为，我们的投标保金可被贵方没收。</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9、本投标自开标之日起天内有效。</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10、与本投标有关的一切往来通讯请寄：</w:t>
      </w:r>
    </w:p>
    <w:p w:rsidR="00394F9B" w:rsidRPr="00394F9B" w:rsidRDefault="00394F9B" w:rsidP="00394F9B">
      <w:pPr>
        <w:spacing w:line="360" w:lineRule="auto"/>
        <w:ind w:left="525"/>
        <w:rPr>
          <w:rFonts w:asciiTheme="minorEastAsia" w:eastAsiaTheme="minorEastAsia" w:hAnsiTheme="minorEastAsia"/>
          <w:sz w:val="24"/>
          <w:u w:val="single"/>
        </w:rPr>
      </w:pPr>
      <w:r w:rsidRPr="00394F9B">
        <w:rPr>
          <w:rFonts w:asciiTheme="minorEastAsia" w:eastAsiaTheme="minorEastAsia" w:hAnsiTheme="minorEastAsia" w:hint="eastAsia"/>
          <w:sz w:val="24"/>
        </w:rPr>
        <w:t>地址：</w:t>
      </w:r>
    </w:p>
    <w:p w:rsidR="00394F9B" w:rsidRPr="00394F9B" w:rsidRDefault="00394F9B" w:rsidP="00394F9B">
      <w:pPr>
        <w:spacing w:line="360" w:lineRule="auto"/>
        <w:ind w:left="525"/>
        <w:rPr>
          <w:rFonts w:asciiTheme="minorEastAsia" w:eastAsiaTheme="minorEastAsia" w:hAnsiTheme="minorEastAsia"/>
          <w:sz w:val="24"/>
        </w:rPr>
      </w:pPr>
      <w:r w:rsidRPr="00394F9B">
        <w:rPr>
          <w:rFonts w:asciiTheme="minorEastAsia" w:eastAsiaTheme="minorEastAsia" w:hAnsiTheme="minorEastAsia" w:hint="eastAsia"/>
          <w:sz w:val="24"/>
        </w:rPr>
        <w:t>邮编：电话：传真：</w:t>
      </w:r>
    </w:p>
    <w:p w:rsidR="00394F9B" w:rsidRPr="00394F9B" w:rsidRDefault="00394F9B" w:rsidP="00394F9B">
      <w:pPr>
        <w:spacing w:line="360" w:lineRule="auto"/>
        <w:ind w:left="525"/>
        <w:rPr>
          <w:rFonts w:asciiTheme="minorEastAsia" w:eastAsiaTheme="minorEastAsia" w:hAnsiTheme="minorEastAsia"/>
          <w:sz w:val="24"/>
        </w:rPr>
      </w:pPr>
      <w:r w:rsidRPr="00394F9B">
        <w:rPr>
          <w:rFonts w:asciiTheme="minorEastAsia" w:eastAsiaTheme="minorEastAsia" w:hAnsiTheme="minorEastAsia" w:hint="eastAsia"/>
          <w:sz w:val="24"/>
        </w:rPr>
        <w:t>投标单位（盖章）：</w:t>
      </w:r>
    </w:p>
    <w:p w:rsidR="00394F9B" w:rsidRPr="00394F9B" w:rsidRDefault="00394F9B" w:rsidP="00394F9B">
      <w:pPr>
        <w:spacing w:line="360" w:lineRule="auto"/>
        <w:ind w:left="525"/>
        <w:rPr>
          <w:rFonts w:asciiTheme="minorEastAsia" w:eastAsiaTheme="minorEastAsia" w:hAnsiTheme="minorEastAsia"/>
          <w:sz w:val="24"/>
        </w:rPr>
      </w:pPr>
    </w:p>
    <w:p w:rsidR="00394F9B" w:rsidRPr="00394F9B" w:rsidRDefault="00394F9B" w:rsidP="00394F9B">
      <w:pPr>
        <w:spacing w:line="360" w:lineRule="auto"/>
        <w:ind w:left="525"/>
        <w:rPr>
          <w:rFonts w:asciiTheme="minorEastAsia" w:eastAsiaTheme="minorEastAsia" w:hAnsiTheme="minorEastAsia"/>
          <w:sz w:val="24"/>
        </w:rPr>
      </w:pPr>
      <w:r w:rsidRPr="00394F9B">
        <w:rPr>
          <w:rFonts w:asciiTheme="minorEastAsia" w:eastAsiaTheme="minorEastAsia" w:hAnsiTheme="minorEastAsia" w:hint="eastAsia"/>
          <w:sz w:val="24"/>
        </w:rPr>
        <w:t>全权代表（签字）：</w:t>
      </w:r>
    </w:p>
    <w:p w:rsidR="00394F9B" w:rsidRPr="00394F9B" w:rsidRDefault="00394F9B" w:rsidP="00394F9B">
      <w:pPr>
        <w:spacing w:line="360" w:lineRule="auto"/>
        <w:ind w:leftChars="250" w:left="525"/>
        <w:rPr>
          <w:rFonts w:asciiTheme="minorEastAsia" w:eastAsiaTheme="minorEastAsia" w:hAnsiTheme="minorEastAsia"/>
          <w:sz w:val="24"/>
        </w:rPr>
      </w:pPr>
      <w:r w:rsidRPr="00394F9B">
        <w:rPr>
          <w:rFonts w:asciiTheme="minorEastAsia" w:eastAsiaTheme="minorEastAsia" w:hAnsiTheme="minorEastAsia" w:hint="eastAsia"/>
          <w:sz w:val="24"/>
        </w:rPr>
        <w:t>日期：</w:t>
      </w: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sz w:val="24"/>
        </w:rPr>
      </w:pPr>
      <w:r w:rsidRPr="00394F9B">
        <w:rPr>
          <w:rFonts w:asciiTheme="minorEastAsia" w:eastAsiaTheme="minorEastAsia" w:hAnsiTheme="minorEastAsia"/>
          <w:b/>
          <w:bCs/>
          <w:sz w:val="24"/>
        </w:rPr>
        <w:br w:type="page"/>
      </w:r>
    </w:p>
    <w:p w:rsidR="00394F9B" w:rsidRPr="00394F9B" w:rsidRDefault="00394F9B" w:rsidP="00394F9B">
      <w:pPr>
        <w:spacing w:line="360" w:lineRule="auto"/>
        <w:jc w:val="center"/>
        <w:rPr>
          <w:rFonts w:asciiTheme="minorEastAsia" w:eastAsiaTheme="minorEastAsia" w:hAnsiTheme="minorEastAsia"/>
          <w:b/>
          <w:sz w:val="24"/>
        </w:rPr>
      </w:pPr>
      <w:r w:rsidRPr="00394F9B">
        <w:rPr>
          <w:rFonts w:asciiTheme="minorEastAsia" w:eastAsiaTheme="minorEastAsia" w:hAnsiTheme="minorEastAsia" w:hint="eastAsia"/>
          <w:b/>
          <w:sz w:val="24"/>
        </w:rPr>
        <w:lastRenderedPageBreak/>
        <w:t>法定代表人身份证明书</w:t>
      </w:r>
    </w:p>
    <w:p w:rsidR="00394F9B" w:rsidRPr="00394F9B" w:rsidRDefault="00394F9B" w:rsidP="00394F9B">
      <w:pPr>
        <w:spacing w:line="360" w:lineRule="auto"/>
        <w:jc w:val="center"/>
        <w:rPr>
          <w:rFonts w:asciiTheme="minorEastAsia" w:eastAsiaTheme="minorEastAsia" w:hAnsiTheme="minorEastAsia"/>
          <w:b/>
          <w:sz w:val="24"/>
        </w:rPr>
      </w:pPr>
    </w:p>
    <w:p w:rsidR="00394F9B" w:rsidRPr="00394F9B" w:rsidRDefault="00394F9B" w:rsidP="00394F9B">
      <w:pPr>
        <w:spacing w:line="360" w:lineRule="auto"/>
        <w:jc w:val="center"/>
        <w:rPr>
          <w:rFonts w:asciiTheme="minorEastAsia" w:eastAsiaTheme="minorEastAsia" w:hAnsiTheme="minorEastAsia"/>
          <w:b/>
          <w:sz w:val="24"/>
        </w:rPr>
      </w:pP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ind w:firstLineChars="650" w:firstLine="1560"/>
        <w:rPr>
          <w:rFonts w:asciiTheme="minorEastAsia" w:eastAsiaTheme="minorEastAsia" w:hAnsiTheme="minorEastAsia"/>
          <w:sz w:val="24"/>
        </w:rPr>
      </w:pPr>
      <w:r w:rsidRPr="00394F9B">
        <w:rPr>
          <w:rFonts w:asciiTheme="minorEastAsia" w:eastAsiaTheme="minorEastAsia" w:hAnsiTheme="minorEastAsia" w:hint="eastAsia"/>
          <w:sz w:val="24"/>
        </w:rPr>
        <w:t>同志现在任我单位职务为法定代表人，特此证明。</w:t>
      </w: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ind w:right="26"/>
        <w:rPr>
          <w:rFonts w:asciiTheme="minorEastAsia" w:eastAsiaTheme="minorEastAsia" w:hAnsiTheme="minorEastAsia"/>
          <w:sz w:val="24"/>
        </w:rPr>
      </w:pPr>
      <w:r w:rsidRPr="00394F9B">
        <w:rPr>
          <w:rFonts w:asciiTheme="minorEastAsia" w:eastAsiaTheme="minorEastAsia" w:hAnsiTheme="minorEastAsia" w:hint="eastAsia"/>
          <w:sz w:val="24"/>
        </w:rPr>
        <w:t>单位全称：（盖章）</w:t>
      </w:r>
    </w:p>
    <w:p w:rsidR="00394F9B" w:rsidRPr="00394F9B" w:rsidRDefault="00394F9B" w:rsidP="00394F9B">
      <w:pPr>
        <w:spacing w:line="360" w:lineRule="auto"/>
        <w:jc w:val="right"/>
        <w:rPr>
          <w:rFonts w:asciiTheme="minorEastAsia" w:eastAsiaTheme="minorEastAsia" w:hAnsiTheme="minorEastAsia"/>
          <w:sz w:val="24"/>
        </w:rPr>
      </w:pPr>
    </w:p>
    <w:p w:rsidR="00394F9B" w:rsidRPr="00394F9B" w:rsidRDefault="00394F9B" w:rsidP="00394F9B">
      <w:pPr>
        <w:spacing w:line="360" w:lineRule="auto"/>
        <w:jc w:val="right"/>
        <w:rPr>
          <w:rFonts w:asciiTheme="minorEastAsia" w:eastAsiaTheme="minorEastAsia" w:hAnsiTheme="minorEastAsia"/>
          <w:sz w:val="24"/>
        </w:rPr>
      </w:pPr>
      <w:r w:rsidRPr="00394F9B">
        <w:rPr>
          <w:rFonts w:asciiTheme="minorEastAsia" w:eastAsiaTheme="minorEastAsia" w:hAnsiTheme="minorEastAsia" w:hint="eastAsia"/>
          <w:sz w:val="24"/>
        </w:rPr>
        <w:t>年月日</w:t>
      </w: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附：法定代表人：性别：年龄：</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身份证号码：</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住址：</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电话：</w:t>
      </w:r>
    </w:p>
    <w:p w:rsidR="00394F9B" w:rsidRPr="00394F9B" w:rsidRDefault="00394F9B" w:rsidP="00394F9B">
      <w:pPr>
        <w:spacing w:line="360" w:lineRule="auto"/>
        <w:rPr>
          <w:rFonts w:asciiTheme="minorEastAsia" w:eastAsiaTheme="minorEastAsia" w:hAnsiTheme="minorEastAsia"/>
          <w:b/>
          <w:sz w:val="24"/>
        </w:rPr>
      </w:pPr>
    </w:p>
    <w:p w:rsidR="00394F9B" w:rsidRPr="00394F9B" w:rsidRDefault="00394F9B" w:rsidP="00394F9B">
      <w:pPr>
        <w:spacing w:line="360" w:lineRule="auto"/>
        <w:rPr>
          <w:rFonts w:asciiTheme="minorEastAsia" w:eastAsiaTheme="minorEastAsia" w:hAnsiTheme="minorEastAsia"/>
          <w:b/>
          <w:sz w:val="24"/>
        </w:rPr>
      </w:pPr>
    </w:p>
    <w:p w:rsidR="00394F9B" w:rsidRPr="00394F9B" w:rsidRDefault="00394F9B" w:rsidP="00394F9B">
      <w:pPr>
        <w:spacing w:line="360" w:lineRule="auto"/>
        <w:rPr>
          <w:rFonts w:asciiTheme="minorEastAsia" w:eastAsiaTheme="minorEastAsia" w:hAnsiTheme="minorEastAsia"/>
          <w:b/>
          <w:sz w:val="24"/>
        </w:rPr>
      </w:pPr>
    </w:p>
    <w:p w:rsidR="00394F9B" w:rsidRPr="00394F9B" w:rsidRDefault="00394F9B" w:rsidP="00394F9B">
      <w:pPr>
        <w:spacing w:line="360" w:lineRule="auto"/>
        <w:jc w:val="center"/>
        <w:rPr>
          <w:rFonts w:asciiTheme="minorEastAsia" w:eastAsiaTheme="minorEastAsia" w:hAnsiTheme="minorEastAsia"/>
          <w:b/>
          <w:bCs/>
          <w:sz w:val="24"/>
        </w:rPr>
      </w:pPr>
    </w:p>
    <w:p w:rsidR="00394F9B" w:rsidRPr="00394F9B" w:rsidRDefault="00394F9B" w:rsidP="00394F9B">
      <w:pPr>
        <w:tabs>
          <w:tab w:val="left" w:pos="1575"/>
        </w:tabs>
        <w:spacing w:line="360" w:lineRule="auto"/>
        <w:rPr>
          <w:rFonts w:asciiTheme="minorEastAsia" w:eastAsiaTheme="minorEastAsia" w:hAnsiTheme="minorEastAsia"/>
          <w:b/>
          <w:bCs/>
          <w:sz w:val="24"/>
        </w:rPr>
      </w:pPr>
    </w:p>
    <w:p w:rsidR="00394F9B" w:rsidRPr="00394F9B" w:rsidRDefault="00394F9B" w:rsidP="00394F9B">
      <w:pPr>
        <w:tabs>
          <w:tab w:val="left" w:pos="1575"/>
        </w:tabs>
        <w:spacing w:line="360" w:lineRule="auto"/>
        <w:rPr>
          <w:rFonts w:asciiTheme="minorEastAsia" w:eastAsiaTheme="minorEastAsia" w:hAnsiTheme="minorEastAsia"/>
          <w:sz w:val="24"/>
        </w:rPr>
      </w:pPr>
      <w:r w:rsidRPr="00394F9B">
        <w:rPr>
          <w:rFonts w:asciiTheme="minorEastAsia" w:eastAsiaTheme="minorEastAsia" w:hAnsiTheme="minorEastAsia"/>
          <w:b/>
          <w:bCs/>
          <w:sz w:val="24"/>
        </w:rPr>
        <w:br w:type="page"/>
      </w:r>
    </w:p>
    <w:p w:rsidR="00394F9B" w:rsidRPr="00394F9B" w:rsidRDefault="00394F9B" w:rsidP="00394F9B">
      <w:pPr>
        <w:spacing w:line="360" w:lineRule="auto"/>
        <w:jc w:val="center"/>
        <w:rPr>
          <w:rFonts w:asciiTheme="minorEastAsia" w:eastAsiaTheme="minorEastAsia" w:hAnsiTheme="minorEastAsia"/>
          <w:b/>
          <w:bCs/>
          <w:sz w:val="24"/>
        </w:rPr>
      </w:pPr>
      <w:r w:rsidRPr="00394F9B">
        <w:rPr>
          <w:rFonts w:asciiTheme="minorEastAsia" w:eastAsiaTheme="minorEastAsia" w:hAnsiTheme="minorEastAsia" w:hint="eastAsia"/>
          <w:b/>
          <w:bCs/>
          <w:sz w:val="24"/>
        </w:rPr>
        <w:lastRenderedPageBreak/>
        <w:t>法定代表人授权书</w:t>
      </w: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上海立信会计金融学院：</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（供应商全称）法定代表人授权（委托代理人姓名）为委托代理人，参加贵中心组织的年月日项目（编号）采购活动，全权处理采购活动中的一切事宜。</w:t>
      </w: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法定代表人（签字）：</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供应商全称（公章）：</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日期：</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附：</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委托代理人：</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身份证号码：</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职务：</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手机号码：</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通讯地址：</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邮政编码：</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电话：</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传真：</w:t>
      </w:r>
    </w:p>
    <w:p w:rsidR="00394F9B" w:rsidRPr="00394F9B" w:rsidRDefault="00394F9B" w:rsidP="00394F9B">
      <w:pPr>
        <w:spacing w:line="360" w:lineRule="auto"/>
        <w:rPr>
          <w:rFonts w:asciiTheme="minorEastAsia" w:eastAsiaTheme="minorEastAsia" w:hAnsiTheme="minorEastAsia"/>
          <w:b/>
          <w:bCs/>
          <w:sz w:val="24"/>
        </w:rPr>
      </w:pPr>
      <w:r w:rsidRPr="00394F9B">
        <w:rPr>
          <w:rFonts w:asciiTheme="minorEastAsia" w:eastAsiaTheme="minorEastAsia" w:hAnsiTheme="minorEastAsia"/>
          <w:b/>
          <w:bCs/>
          <w:sz w:val="24"/>
        </w:rPr>
        <w:br w:type="page"/>
      </w:r>
      <w:bookmarkStart w:id="3" w:name="_Toc79395221"/>
    </w:p>
    <w:p w:rsidR="00394F9B" w:rsidRPr="00394F9B" w:rsidRDefault="00394F9B" w:rsidP="00394F9B">
      <w:pPr>
        <w:spacing w:line="360" w:lineRule="auto"/>
        <w:jc w:val="center"/>
        <w:rPr>
          <w:rFonts w:asciiTheme="minorEastAsia" w:eastAsiaTheme="minorEastAsia" w:hAnsiTheme="minorEastAsia"/>
          <w:b/>
          <w:bCs/>
          <w:sz w:val="24"/>
        </w:rPr>
      </w:pPr>
      <w:r w:rsidRPr="00394F9B">
        <w:rPr>
          <w:rFonts w:asciiTheme="minorEastAsia" w:eastAsiaTheme="minorEastAsia" w:hAnsiTheme="minorEastAsia" w:hint="eastAsia"/>
          <w:b/>
          <w:bCs/>
          <w:sz w:val="24"/>
        </w:rPr>
        <w:lastRenderedPageBreak/>
        <w:t>报</w:t>
      </w:r>
      <w:r w:rsidRPr="00394F9B">
        <w:rPr>
          <w:rFonts w:asciiTheme="minorEastAsia" w:eastAsiaTheme="minorEastAsia" w:hAnsiTheme="minorEastAsia"/>
          <w:b/>
          <w:bCs/>
          <w:sz w:val="24"/>
        </w:rPr>
        <w:t>价</w:t>
      </w:r>
      <w:r w:rsidRPr="00394F9B">
        <w:rPr>
          <w:rFonts w:asciiTheme="minorEastAsia" w:eastAsiaTheme="minorEastAsia" w:hAnsiTheme="minorEastAsia" w:hint="eastAsia"/>
          <w:b/>
          <w:bCs/>
          <w:sz w:val="24"/>
        </w:rPr>
        <w:t>一览表</w:t>
      </w:r>
      <w:bookmarkEnd w:id="3"/>
    </w:p>
    <w:p w:rsidR="00394F9B" w:rsidRPr="00394F9B" w:rsidRDefault="00394F9B" w:rsidP="00394F9B">
      <w:pPr>
        <w:spacing w:line="360" w:lineRule="auto"/>
        <w:jc w:val="center"/>
        <w:rPr>
          <w:rFonts w:asciiTheme="minorEastAsia" w:eastAsiaTheme="minorEastAsia" w:hAnsiTheme="minorEastAsia"/>
          <w:sz w:val="24"/>
        </w:rPr>
      </w:pPr>
    </w:p>
    <w:p w:rsidR="00394F9B" w:rsidRPr="00394F9B" w:rsidRDefault="00394F9B" w:rsidP="00394F9B">
      <w:pPr>
        <w:spacing w:line="360" w:lineRule="auto"/>
        <w:ind w:leftChars="-342" w:left="-718"/>
        <w:rPr>
          <w:rFonts w:asciiTheme="minorEastAsia" w:eastAsiaTheme="minorEastAsia" w:hAnsiTheme="minorEastAsia"/>
          <w:sz w:val="24"/>
        </w:rPr>
      </w:pPr>
    </w:p>
    <w:tbl>
      <w:tblPr>
        <w:tblW w:w="9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3"/>
        <w:gridCol w:w="3119"/>
        <w:gridCol w:w="3320"/>
      </w:tblGrid>
      <w:tr w:rsidR="00394F9B" w:rsidRPr="00394F9B" w:rsidTr="00AD35E8">
        <w:trPr>
          <w:cantSplit/>
          <w:trHeight w:val="636"/>
          <w:jc w:val="center"/>
        </w:trPr>
        <w:tc>
          <w:tcPr>
            <w:tcW w:w="2663" w:type="dxa"/>
            <w:vAlign w:val="center"/>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项目名称</w:t>
            </w:r>
          </w:p>
        </w:tc>
        <w:tc>
          <w:tcPr>
            <w:tcW w:w="3119" w:type="dxa"/>
            <w:vAlign w:val="center"/>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总价（元）</w:t>
            </w:r>
          </w:p>
        </w:tc>
        <w:tc>
          <w:tcPr>
            <w:tcW w:w="3320" w:type="dxa"/>
            <w:vAlign w:val="center"/>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制作安装工期</w:t>
            </w:r>
          </w:p>
        </w:tc>
      </w:tr>
      <w:tr w:rsidR="00394F9B" w:rsidRPr="00394F9B" w:rsidTr="00AD35E8">
        <w:trPr>
          <w:cantSplit/>
          <w:trHeight w:val="625"/>
          <w:jc w:val="center"/>
        </w:trPr>
        <w:tc>
          <w:tcPr>
            <w:tcW w:w="2663" w:type="dxa"/>
            <w:vAlign w:val="center"/>
          </w:tcPr>
          <w:p w:rsidR="00394F9B" w:rsidRPr="00394F9B" w:rsidRDefault="00394F9B" w:rsidP="00AD35E8">
            <w:pPr>
              <w:spacing w:line="360" w:lineRule="auto"/>
              <w:jc w:val="center"/>
              <w:rPr>
                <w:rFonts w:asciiTheme="minorEastAsia" w:eastAsiaTheme="minorEastAsia" w:hAnsiTheme="minorEastAsia"/>
                <w:sz w:val="24"/>
              </w:rPr>
            </w:pPr>
          </w:p>
        </w:tc>
        <w:tc>
          <w:tcPr>
            <w:tcW w:w="3119" w:type="dxa"/>
            <w:vAlign w:val="center"/>
          </w:tcPr>
          <w:p w:rsidR="00394F9B" w:rsidRPr="00394F9B" w:rsidRDefault="00394F9B" w:rsidP="00AD35E8">
            <w:pPr>
              <w:spacing w:line="360" w:lineRule="auto"/>
              <w:jc w:val="center"/>
              <w:rPr>
                <w:rFonts w:asciiTheme="minorEastAsia" w:eastAsiaTheme="minorEastAsia" w:hAnsiTheme="minorEastAsia"/>
                <w:sz w:val="24"/>
              </w:rPr>
            </w:pPr>
          </w:p>
        </w:tc>
        <w:tc>
          <w:tcPr>
            <w:tcW w:w="3320" w:type="dxa"/>
            <w:vAlign w:val="center"/>
          </w:tcPr>
          <w:p w:rsidR="00394F9B" w:rsidRPr="00394F9B" w:rsidRDefault="00394F9B" w:rsidP="00AD35E8">
            <w:pPr>
              <w:spacing w:line="360" w:lineRule="auto"/>
              <w:jc w:val="center"/>
              <w:rPr>
                <w:rFonts w:asciiTheme="minorEastAsia" w:eastAsiaTheme="minorEastAsia" w:hAnsiTheme="minorEastAsia"/>
                <w:sz w:val="24"/>
              </w:rPr>
            </w:pPr>
          </w:p>
        </w:tc>
      </w:tr>
      <w:tr w:rsidR="00394F9B" w:rsidRPr="00394F9B" w:rsidTr="00AD35E8">
        <w:trPr>
          <w:cantSplit/>
          <w:trHeight w:val="625"/>
          <w:jc w:val="center"/>
        </w:trPr>
        <w:tc>
          <w:tcPr>
            <w:tcW w:w="9102" w:type="dxa"/>
            <w:gridSpan w:val="3"/>
            <w:vAlign w:val="center"/>
          </w:tcPr>
          <w:p w:rsidR="00394F9B" w:rsidRPr="00394F9B" w:rsidRDefault="00394F9B" w:rsidP="00AD35E8">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投标总金额人民币（大写）：</w:t>
            </w:r>
          </w:p>
        </w:tc>
      </w:tr>
    </w:tbl>
    <w:p w:rsidR="00394F9B" w:rsidRPr="00394F9B" w:rsidRDefault="00394F9B" w:rsidP="00394F9B">
      <w:pPr>
        <w:spacing w:line="360" w:lineRule="auto"/>
        <w:ind w:leftChars="-257" w:left="-540"/>
        <w:rPr>
          <w:rFonts w:asciiTheme="minorEastAsia" w:eastAsiaTheme="minorEastAsia" w:hAnsiTheme="minorEastAsia"/>
          <w:sz w:val="24"/>
        </w:rPr>
      </w:pPr>
    </w:p>
    <w:p w:rsidR="00394F9B" w:rsidRPr="00394F9B" w:rsidRDefault="00394F9B" w:rsidP="00394F9B">
      <w:pPr>
        <w:spacing w:line="360" w:lineRule="auto"/>
        <w:ind w:leftChars="-257" w:left="-540"/>
        <w:rPr>
          <w:rFonts w:asciiTheme="minorEastAsia" w:eastAsiaTheme="minorEastAsia" w:hAnsiTheme="minorEastAsia"/>
          <w:sz w:val="24"/>
        </w:rPr>
      </w:pPr>
      <w:r w:rsidRPr="00394F9B">
        <w:rPr>
          <w:rFonts w:asciiTheme="minorEastAsia" w:eastAsiaTheme="minorEastAsia" w:hAnsiTheme="minorEastAsia" w:hint="eastAsia"/>
          <w:sz w:val="24"/>
        </w:rPr>
        <w:t>投标单位（盖章）：</w:t>
      </w:r>
    </w:p>
    <w:p w:rsidR="00394F9B" w:rsidRPr="00394F9B" w:rsidRDefault="00394F9B" w:rsidP="00394F9B">
      <w:pPr>
        <w:spacing w:line="360" w:lineRule="auto"/>
        <w:ind w:leftChars="-343" w:left="-720"/>
        <w:rPr>
          <w:rFonts w:asciiTheme="minorEastAsia" w:eastAsiaTheme="minorEastAsia" w:hAnsiTheme="minorEastAsia"/>
          <w:sz w:val="24"/>
        </w:rPr>
      </w:pPr>
    </w:p>
    <w:p w:rsidR="00394F9B" w:rsidRPr="00394F9B" w:rsidRDefault="00394F9B" w:rsidP="00394F9B">
      <w:pPr>
        <w:spacing w:line="360" w:lineRule="auto"/>
        <w:ind w:leftChars="-343" w:left="-720"/>
        <w:rPr>
          <w:rFonts w:asciiTheme="minorEastAsia" w:eastAsiaTheme="minorEastAsia" w:hAnsiTheme="minorEastAsia"/>
          <w:sz w:val="24"/>
        </w:rPr>
      </w:pPr>
      <w:r w:rsidRPr="00394F9B">
        <w:rPr>
          <w:rFonts w:asciiTheme="minorEastAsia" w:eastAsiaTheme="minorEastAsia" w:hAnsiTheme="minorEastAsia" w:hint="eastAsia"/>
          <w:sz w:val="24"/>
        </w:rPr>
        <w:t>法人（或授权）代表（签字、盖章）：</w:t>
      </w:r>
    </w:p>
    <w:p w:rsidR="00394F9B" w:rsidRPr="00394F9B" w:rsidRDefault="00394F9B" w:rsidP="00394F9B">
      <w:pPr>
        <w:spacing w:line="360" w:lineRule="auto"/>
        <w:ind w:leftChars="-256" w:left="-538"/>
        <w:rPr>
          <w:rFonts w:asciiTheme="minorEastAsia" w:eastAsiaTheme="minorEastAsia" w:hAnsiTheme="minorEastAsia"/>
          <w:sz w:val="24"/>
        </w:rPr>
      </w:pPr>
    </w:p>
    <w:p w:rsidR="00394F9B" w:rsidRPr="00394F9B" w:rsidRDefault="00394F9B" w:rsidP="00394F9B">
      <w:pPr>
        <w:spacing w:line="360" w:lineRule="auto"/>
        <w:ind w:leftChars="-256" w:left="-538" w:firstLineChars="200" w:firstLine="480"/>
        <w:rPr>
          <w:rFonts w:asciiTheme="minorEastAsia" w:eastAsiaTheme="minorEastAsia" w:hAnsiTheme="minorEastAsia"/>
          <w:sz w:val="24"/>
        </w:rPr>
      </w:pPr>
      <w:r w:rsidRPr="00394F9B">
        <w:rPr>
          <w:rFonts w:asciiTheme="minorEastAsia" w:eastAsiaTheme="minorEastAsia" w:hAnsiTheme="minorEastAsia" w:hint="eastAsia"/>
          <w:sz w:val="24"/>
        </w:rPr>
        <w:t>年月日</w:t>
      </w: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bCs/>
          <w:sz w:val="24"/>
        </w:rPr>
      </w:pPr>
      <w:r w:rsidRPr="00394F9B">
        <w:rPr>
          <w:rFonts w:asciiTheme="minorEastAsia" w:eastAsiaTheme="minorEastAsia" w:hAnsiTheme="minorEastAsia"/>
          <w:b/>
          <w:bCs/>
          <w:sz w:val="24"/>
        </w:rPr>
        <w:br w:type="page"/>
      </w:r>
    </w:p>
    <w:p w:rsidR="00394F9B" w:rsidRPr="00394F9B" w:rsidRDefault="00394F9B" w:rsidP="00F06A73">
      <w:pPr>
        <w:spacing w:line="360" w:lineRule="auto"/>
        <w:ind w:firstLineChars="150" w:firstLine="361"/>
        <w:rPr>
          <w:rFonts w:asciiTheme="minorEastAsia" w:eastAsiaTheme="minorEastAsia" w:hAnsiTheme="minorEastAsia"/>
          <w:b/>
          <w:bCs/>
          <w:sz w:val="24"/>
        </w:rPr>
      </w:pPr>
      <w:r w:rsidRPr="00394F9B">
        <w:rPr>
          <w:rFonts w:asciiTheme="minorEastAsia" w:eastAsiaTheme="minorEastAsia" w:hAnsiTheme="minorEastAsia"/>
          <w:b/>
          <w:bCs/>
          <w:sz w:val="24"/>
        </w:rPr>
        <w:lastRenderedPageBreak/>
        <w:t>报价明细表</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4"/>
        <w:gridCol w:w="1620"/>
        <w:gridCol w:w="3340"/>
        <w:gridCol w:w="720"/>
        <w:gridCol w:w="855"/>
        <w:gridCol w:w="1095"/>
      </w:tblGrid>
      <w:tr w:rsidR="00394F9B" w:rsidRPr="00394F9B" w:rsidTr="00AD35E8">
        <w:tc>
          <w:tcPr>
            <w:tcW w:w="734"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序号</w:t>
            </w:r>
          </w:p>
        </w:tc>
        <w:tc>
          <w:tcPr>
            <w:tcW w:w="16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产品名称</w:t>
            </w:r>
          </w:p>
        </w:tc>
        <w:tc>
          <w:tcPr>
            <w:tcW w:w="334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产品描述（</w:t>
            </w:r>
            <w:r w:rsidRPr="00394F9B">
              <w:rPr>
                <w:rFonts w:asciiTheme="minorEastAsia" w:eastAsiaTheme="minorEastAsia" w:hAnsiTheme="minorEastAsia"/>
                <w:sz w:val="24"/>
              </w:rPr>
              <w:t>Part Description</w:t>
            </w:r>
            <w:r w:rsidRPr="00394F9B">
              <w:rPr>
                <w:rFonts w:asciiTheme="minorEastAsia" w:eastAsiaTheme="minorEastAsia" w:hAnsiTheme="minorEastAsia" w:hint="eastAsia"/>
                <w:sz w:val="24"/>
              </w:rPr>
              <w:t>）</w:t>
            </w:r>
          </w:p>
        </w:tc>
        <w:tc>
          <w:tcPr>
            <w:tcW w:w="7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数量</w:t>
            </w:r>
          </w:p>
        </w:tc>
        <w:tc>
          <w:tcPr>
            <w:tcW w:w="85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单价</w:t>
            </w:r>
          </w:p>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（元）</w:t>
            </w:r>
          </w:p>
        </w:tc>
        <w:tc>
          <w:tcPr>
            <w:tcW w:w="109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小计</w:t>
            </w:r>
          </w:p>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（元）</w:t>
            </w:r>
          </w:p>
        </w:tc>
      </w:tr>
      <w:tr w:rsidR="00394F9B" w:rsidRPr="00394F9B" w:rsidTr="00AD35E8">
        <w:trPr>
          <w:trHeight w:val="431"/>
        </w:trPr>
        <w:tc>
          <w:tcPr>
            <w:tcW w:w="734"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p>
        </w:tc>
        <w:tc>
          <w:tcPr>
            <w:tcW w:w="16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334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7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85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109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r>
      <w:tr w:rsidR="00394F9B" w:rsidRPr="00394F9B" w:rsidTr="00AD35E8">
        <w:tc>
          <w:tcPr>
            <w:tcW w:w="734"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p>
        </w:tc>
        <w:tc>
          <w:tcPr>
            <w:tcW w:w="16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p>
        </w:tc>
        <w:tc>
          <w:tcPr>
            <w:tcW w:w="334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7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85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109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r>
      <w:tr w:rsidR="00394F9B" w:rsidRPr="00394F9B" w:rsidTr="00AD35E8">
        <w:tc>
          <w:tcPr>
            <w:tcW w:w="734"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p>
        </w:tc>
        <w:tc>
          <w:tcPr>
            <w:tcW w:w="16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p>
        </w:tc>
        <w:tc>
          <w:tcPr>
            <w:tcW w:w="334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7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85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109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r>
      <w:tr w:rsidR="00394F9B" w:rsidRPr="00394F9B" w:rsidTr="00AD35E8">
        <w:trPr>
          <w:cantSplit/>
          <w:trHeight w:val="511"/>
        </w:trPr>
        <w:tc>
          <w:tcPr>
            <w:tcW w:w="734"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p>
        </w:tc>
        <w:tc>
          <w:tcPr>
            <w:tcW w:w="7630" w:type="dxa"/>
            <w:gridSpan w:val="5"/>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r w:rsidRPr="00394F9B">
              <w:rPr>
                <w:rFonts w:asciiTheme="minorEastAsia" w:eastAsiaTheme="minorEastAsia" w:hAnsiTheme="minorEastAsia"/>
                <w:sz w:val="24"/>
              </w:rPr>
              <w:t>总价</w:t>
            </w:r>
            <w:r w:rsidRPr="00394F9B">
              <w:rPr>
                <w:rFonts w:asciiTheme="minorEastAsia" w:eastAsiaTheme="minorEastAsia" w:hAnsiTheme="minorEastAsia" w:hint="eastAsia"/>
                <w:sz w:val="24"/>
              </w:rPr>
              <w:t>：</w:t>
            </w:r>
          </w:p>
        </w:tc>
      </w:tr>
    </w:tbl>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bCs/>
          <w:sz w:val="24"/>
        </w:rPr>
      </w:pPr>
    </w:p>
    <w:p w:rsidR="00F06A73" w:rsidRDefault="00F06A73" w:rsidP="00394F9B">
      <w:pPr>
        <w:spacing w:line="360" w:lineRule="auto"/>
        <w:jc w:val="center"/>
        <w:rPr>
          <w:rFonts w:asciiTheme="minorEastAsia" w:eastAsiaTheme="minorEastAsia" w:hAnsiTheme="minorEastAsia"/>
          <w:b/>
          <w:bCs/>
          <w:sz w:val="24"/>
        </w:rPr>
      </w:pPr>
    </w:p>
    <w:p w:rsidR="00394F9B" w:rsidRPr="00394F9B" w:rsidRDefault="00394F9B" w:rsidP="00394F9B">
      <w:pPr>
        <w:spacing w:line="360" w:lineRule="auto"/>
        <w:jc w:val="center"/>
        <w:rPr>
          <w:rFonts w:asciiTheme="minorEastAsia" w:eastAsiaTheme="minorEastAsia" w:hAnsiTheme="minorEastAsia"/>
          <w:b/>
          <w:bCs/>
          <w:sz w:val="24"/>
        </w:rPr>
      </w:pPr>
      <w:r w:rsidRPr="00394F9B">
        <w:rPr>
          <w:rFonts w:asciiTheme="minorEastAsia" w:eastAsiaTheme="minorEastAsia" w:hAnsiTheme="minorEastAsia" w:hint="eastAsia"/>
          <w:b/>
          <w:bCs/>
          <w:sz w:val="24"/>
        </w:rPr>
        <w:t>技术响应表</w:t>
      </w:r>
    </w:p>
    <w:p w:rsidR="00394F9B" w:rsidRPr="00394F9B" w:rsidRDefault="00394F9B" w:rsidP="00394F9B">
      <w:pPr>
        <w:spacing w:line="360" w:lineRule="auto"/>
        <w:rPr>
          <w:rFonts w:asciiTheme="minorEastAsia" w:eastAsiaTheme="minorEastAsia" w:hAnsiTheme="minorEastAsia"/>
          <w:b/>
          <w:bCs/>
          <w:sz w:val="24"/>
        </w:rPr>
      </w:pPr>
    </w:p>
    <w:tbl>
      <w:tblPr>
        <w:tblW w:w="9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5"/>
        <w:gridCol w:w="1692"/>
        <w:gridCol w:w="2782"/>
        <w:gridCol w:w="3263"/>
        <w:gridCol w:w="876"/>
      </w:tblGrid>
      <w:tr w:rsidR="00394F9B" w:rsidRPr="00394F9B" w:rsidTr="00AD35E8">
        <w:trPr>
          <w:cantSplit/>
          <w:trHeight w:val="610"/>
          <w:jc w:val="center"/>
        </w:trPr>
        <w:tc>
          <w:tcPr>
            <w:tcW w:w="755" w:type="dxa"/>
            <w:vAlign w:val="center"/>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序号</w:t>
            </w:r>
          </w:p>
        </w:tc>
        <w:tc>
          <w:tcPr>
            <w:tcW w:w="1692" w:type="dxa"/>
            <w:vAlign w:val="center"/>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名称</w:t>
            </w:r>
          </w:p>
        </w:tc>
        <w:tc>
          <w:tcPr>
            <w:tcW w:w="2782" w:type="dxa"/>
            <w:vAlign w:val="center"/>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招标文件要求技术内容</w:t>
            </w:r>
          </w:p>
        </w:tc>
        <w:tc>
          <w:tcPr>
            <w:tcW w:w="3263" w:type="dxa"/>
            <w:vAlign w:val="center"/>
          </w:tcPr>
          <w:p w:rsidR="00394F9B" w:rsidRPr="00394F9B" w:rsidRDefault="00394F9B" w:rsidP="00AD35E8">
            <w:pPr>
              <w:spacing w:line="360" w:lineRule="auto"/>
              <w:ind w:left="102"/>
              <w:jc w:val="center"/>
              <w:rPr>
                <w:rFonts w:asciiTheme="minorEastAsia" w:eastAsiaTheme="minorEastAsia" w:hAnsiTheme="minorEastAsia"/>
                <w:sz w:val="24"/>
              </w:rPr>
            </w:pPr>
            <w:r w:rsidRPr="00394F9B">
              <w:rPr>
                <w:rFonts w:asciiTheme="minorEastAsia" w:eastAsiaTheme="minorEastAsia" w:hAnsiTheme="minorEastAsia" w:hint="eastAsia"/>
                <w:sz w:val="24"/>
              </w:rPr>
              <w:t>投标文件对应的技术内容</w:t>
            </w:r>
          </w:p>
        </w:tc>
        <w:tc>
          <w:tcPr>
            <w:tcW w:w="876" w:type="dxa"/>
            <w:vAlign w:val="center"/>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备注</w:t>
            </w:r>
          </w:p>
        </w:tc>
      </w:tr>
      <w:tr w:rsidR="00394F9B" w:rsidRPr="00394F9B" w:rsidTr="00AD35E8">
        <w:trPr>
          <w:cantSplit/>
          <w:trHeight w:val="610"/>
          <w:jc w:val="center"/>
        </w:trPr>
        <w:tc>
          <w:tcPr>
            <w:tcW w:w="755" w:type="dxa"/>
          </w:tcPr>
          <w:p w:rsidR="00394F9B" w:rsidRPr="00394F9B" w:rsidRDefault="00394F9B" w:rsidP="00AD35E8">
            <w:pPr>
              <w:spacing w:line="360" w:lineRule="auto"/>
              <w:rPr>
                <w:rFonts w:asciiTheme="minorEastAsia" w:eastAsiaTheme="minorEastAsia" w:hAnsiTheme="minorEastAsia"/>
                <w:sz w:val="24"/>
              </w:rPr>
            </w:pPr>
          </w:p>
        </w:tc>
        <w:tc>
          <w:tcPr>
            <w:tcW w:w="1692" w:type="dxa"/>
          </w:tcPr>
          <w:p w:rsidR="00394F9B" w:rsidRPr="00394F9B" w:rsidRDefault="00394F9B" w:rsidP="00AD35E8">
            <w:pPr>
              <w:spacing w:line="360" w:lineRule="auto"/>
              <w:rPr>
                <w:rFonts w:asciiTheme="minorEastAsia" w:eastAsiaTheme="minorEastAsia" w:hAnsiTheme="minorEastAsia"/>
                <w:sz w:val="24"/>
              </w:rPr>
            </w:pPr>
          </w:p>
        </w:tc>
        <w:tc>
          <w:tcPr>
            <w:tcW w:w="2782" w:type="dxa"/>
          </w:tcPr>
          <w:p w:rsidR="00394F9B" w:rsidRPr="00394F9B" w:rsidRDefault="00394F9B" w:rsidP="00AD35E8">
            <w:pPr>
              <w:spacing w:line="360" w:lineRule="auto"/>
              <w:rPr>
                <w:rFonts w:asciiTheme="minorEastAsia" w:eastAsiaTheme="minorEastAsia" w:hAnsiTheme="minorEastAsia"/>
                <w:sz w:val="24"/>
              </w:rPr>
            </w:pPr>
          </w:p>
        </w:tc>
        <w:tc>
          <w:tcPr>
            <w:tcW w:w="3263" w:type="dxa"/>
          </w:tcPr>
          <w:p w:rsidR="00394F9B" w:rsidRPr="00394F9B" w:rsidRDefault="00394F9B" w:rsidP="00AD35E8">
            <w:pPr>
              <w:spacing w:line="360" w:lineRule="auto"/>
              <w:rPr>
                <w:rFonts w:asciiTheme="minorEastAsia" w:eastAsiaTheme="minorEastAsia" w:hAnsiTheme="minorEastAsia"/>
                <w:sz w:val="24"/>
              </w:rPr>
            </w:pPr>
          </w:p>
        </w:tc>
        <w:tc>
          <w:tcPr>
            <w:tcW w:w="876" w:type="dxa"/>
          </w:tcPr>
          <w:p w:rsidR="00394F9B" w:rsidRPr="00394F9B" w:rsidRDefault="00394F9B" w:rsidP="00AD35E8">
            <w:pPr>
              <w:spacing w:line="360" w:lineRule="auto"/>
              <w:rPr>
                <w:rFonts w:asciiTheme="minorEastAsia" w:eastAsiaTheme="minorEastAsia" w:hAnsiTheme="minorEastAsia"/>
                <w:sz w:val="24"/>
              </w:rPr>
            </w:pPr>
          </w:p>
        </w:tc>
      </w:tr>
      <w:tr w:rsidR="00394F9B" w:rsidRPr="00394F9B" w:rsidTr="00AD35E8">
        <w:trPr>
          <w:cantSplit/>
          <w:trHeight w:val="610"/>
          <w:jc w:val="center"/>
        </w:trPr>
        <w:tc>
          <w:tcPr>
            <w:tcW w:w="755" w:type="dxa"/>
          </w:tcPr>
          <w:p w:rsidR="00394F9B" w:rsidRPr="00394F9B" w:rsidRDefault="00394F9B" w:rsidP="00AD35E8">
            <w:pPr>
              <w:spacing w:line="360" w:lineRule="auto"/>
              <w:rPr>
                <w:rFonts w:asciiTheme="minorEastAsia" w:eastAsiaTheme="minorEastAsia" w:hAnsiTheme="minorEastAsia"/>
                <w:sz w:val="24"/>
              </w:rPr>
            </w:pPr>
          </w:p>
        </w:tc>
        <w:tc>
          <w:tcPr>
            <w:tcW w:w="1692" w:type="dxa"/>
          </w:tcPr>
          <w:p w:rsidR="00394F9B" w:rsidRPr="00394F9B" w:rsidRDefault="00394F9B" w:rsidP="00AD35E8">
            <w:pPr>
              <w:pStyle w:val="a7"/>
              <w:spacing w:line="360" w:lineRule="auto"/>
              <w:rPr>
                <w:rFonts w:asciiTheme="minorEastAsia" w:eastAsiaTheme="minorEastAsia" w:hAnsiTheme="minorEastAsia"/>
                <w:szCs w:val="24"/>
              </w:rPr>
            </w:pPr>
          </w:p>
        </w:tc>
        <w:tc>
          <w:tcPr>
            <w:tcW w:w="2782" w:type="dxa"/>
          </w:tcPr>
          <w:p w:rsidR="00394F9B" w:rsidRPr="00394F9B" w:rsidRDefault="00394F9B" w:rsidP="00AD35E8">
            <w:pPr>
              <w:spacing w:line="360" w:lineRule="auto"/>
              <w:rPr>
                <w:rFonts w:asciiTheme="minorEastAsia" w:eastAsiaTheme="minorEastAsia" w:hAnsiTheme="minorEastAsia"/>
                <w:sz w:val="24"/>
              </w:rPr>
            </w:pPr>
          </w:p>
        </w:tc>
        <w:tc>
          <w:tcPr>
            <w:tcW w:w="3263" w:type="dxa"/>
          </w:tcPr>
          <w:p w:rsidR="00394F9B" w:rsidRPr="00394F9B" w:rsidRDefault="00394F9B" w:rsidP="00AD35E8">
            <w:pPr>
              <w:spacing w:line="360" w:lineRule="auto"/>
              <w:rPr>
                <w:rFonts w:asciiTheme="minorEastAsia" w:eastAsiaTheme="minorEastAsia" w:hAnsiTheme="minorEastAsia"/>
                <w:sz w:val="24"/>
              </w:rPr>
            </w:pPr>
          </w:p>
        </w:tc>
        <w:tc>
          <w:tcPr>
            <w:tcW w:w="876" w:type="dxa"/>
          </w:tcPr>
          <w:p w:rsidR="00394F9B" w:rsidRPr="00394F9B" w:rsidRDefault="00394F9B" w:rsidP="00AD35E8">
            <w:pPr>
              <w:spacing w:line="360" w:lineRule="auto"/>
              <w:rPr>
                <w:rFonts w:asciiTheme="minorEastAsia" w:eastAsiaTheme="minorEastAsia" w:hAnsiTheme="minorEastAsia"/>
                <w:sz w:val="24"/>
              </w:rPr>
            </w:pPr>
          </w:p>
        </w:tc>
      </w:tr>
      <w:tr w:rsidR="00394F9B" w:rsidRPr="00394F9B" w:rsidTr="00AD35E8">
        <w:trPr>
          <w:cantSplit/>
          <w:trHeight w:val="629"/>
          <w:jc w:val="center"/>
        </w:trPr>
        <w:tc>
          <w:tcPr>
            <w:tcW w:w="755" w:type="dxa"/>
          </w:tcPr>
          <w:p w:rsidR="00394F9B" w:rsidRPr="00394F9B" w:rsidRDefault="00394F9B" w:rsidP="00AD35E8">
            <w:pPr>
              <w:spacing w:line="360" w:lineRule="auto"/>
              <w:rPr>
                <w:rFonts w:asciiTheme="minorEastAsia" w:eastAsiaTheme="minorEastAsia" w:hAnsiTheme="minorEastAsia"/>
                <w:sz w:val="24"/>
              </w:rPr>
            </w:pPr>
          </w:p>
        </w:tc>
        <w:tc>
          <w:tcPr>
            <w:tcW w:w="1692" w:type="dxa"/>
          </w:tcPr>
          <w:p w:rsidR="00394F9B" w:rsidRPr="00394F9B" w:rsidRDefault="00394F9B" w:rsidP="00AD35E8">
            <w:pPr>
              <w:spacing w:line="360" w:lineRule="auto"/>
              <w:rPr>
                <w:rFonts w:asciiTheme="minorEastAsia" w:eastAsiaTheme="minorEastAsia" w:hAnsiTheme="minorEastAsia"/>
                <w:sz w:val="24"/>
              </w:rPr>
            </w:pPr>
          </w:p>
        </w:tc>
        <w:tc>
          <w:tcPr>
            <w:tcW w:w="2782" w:type="dxa"/>
          </w:tcPr>
          <w:p w:rsidR="00394F9B" w:rsidRPr="00394F9B" w:rsidRDefault="00394F9B" w:rsidP="00AD35E8">
            <w:pPr>
              <w:spacing w:line="360" w:lineRule="auto"/>
              <w:rPr>
                <w:rFonts w:asciiTheme="minorEastAsia" w:eastAsiaTheme="minorEastAsia" w:hAnsiTheme="minorEastAsia"/>
                <w:sz w:val="24"/>
              </w:rPr>
            </w:pPr>
          </w:p>
        </w:tc>
        <w:tc>
          <w:tcPr>
            <w:tcW w:w="3263" w:type="dxa"/>
          </w:tcPr>
          <w:p w:rsidR="00394F9B" w:rsidRPr="00394F9B" w:rsidRDefault="00394F9B" w:rsidP="00AD35E8">
            <w:pPr>
              <w:spacing w:line="360" w:lineRule="auto"/>
              <w:rPr>
                <w:rFonts w:asciiTheme="minorEastAsia" w:eastAsiaTheme="minorEastAsia" w:hAnsiTheme="minorEastAsia"/>
                <w:sz w:val="24"/>
              </w:rPr>
            </w:pPr>
          </w:p>
        </w:tc>
        <w:tc>
          <w:tcPr>
            <w:tcW w:w="876" w:type="dxa"/>
          </w:tcPr>
          <w:p w:rsidR="00394F9B" w:rsidRPr="00394F9B" w:rsidRDefault="00394F9B" w:rsidP="00AD35E8">
            <w:pPr>
              <w:spacing w:line="360" w:lineRule="auto"/>
              <w:rPr>
                <w:rFonts w:asciiTheme="minorEastAsia" w:eastAsiaTheme="minorEastAsia" w:hAnsiTheme="minorEastAsia"/>
                <w:sz w:val="24"/>
              </w:rPr>
            </w:pPr>
          </w:p>
        </w:tc>
      </w:tr>
    </w:tbl>
    <w:p w:rsidR="00394F9B" w:rsidRPr="00394F9B" w:rsidRDefault="00394F9B" w:rsidP="00394F9B">
      <w:pPr>
        <w:adjustRightInd w:val="0"/>
        <w:spacing w:line="312" w:lineRule="atLeast"/>
        <w:textAlignment w:val="baseline"/>
        <w:rPr>
          <w:rFonts w:asciiTheme="minorEastAsia" w:eastAsiaTheme="minorEastAsia" w:hAnsiTheme="minorEastAsia"/>
          <w:sz w:val="24"/>
        </w:rPr>
      </w:pPr>
      <w:r w:rsidRPr="00394F9B">
        <w:rPr>
          <w:rFonts w:asciiTheme="minorEastAsia" w:eastAsiaTheme="minorEastAsia" w:hAnsiTheme="minorEastAsia"/>
          <w:sz w:val="24"/>
        </w:rPr>
        <w:t>注</w:t>
      </w:r>
      <w:r w:rsidRPr="00394F9B">
        <w:rPr>
          <w:rFonts w:asciiTheme="minorEastAsia" w:eastAsiaTheme="minorEastAsia" w:hAnsiTheme="minorEastAsia" w:hint="eastAsia"/>
          <w:sz w:val="24"/>
        </w:rPr>
        <w:t>：本表内容需与</w:t>
      </w:r>
      <w:r w:rsidRPr="00394F9B">
        <w:rPr>
          <w:rFonts w:asciiTheme="minorEastAsia" w:eastAsiaTheme="minorEastAsia" w:hAnsiTheme="minorEastAsia" w:hint="eastAsia"/>
          <w:b/>
          <w:sz w:val="24"/>
          <w:u w:val="single"/>
        </w:rPr>
        <w:t>第三部分用户需求技术性能要求</w:t>
      </w:r>
      <w:r w:rsidRPr="00394F9B">
        <w:rPr>
          <w:rFonts w:asciiTheme="minorEastAsia" w:eastAsiaTheme="minorEastAsia" w:hAnsiTheme="minorEastAsia" w:hint="eastAsia"/>
          <w:sz w:val="24"/>
        </w:rPr>
        <w:t>中的相关技术内容逐条对应填写。</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投标单位（盖章）：</w:t>
      </w: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全权代表签字：</w:t>
      </w: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bCs/>
          <w:sz w:val="24"/>
        </w:rPr>
      </w:pPr>
      <w:r w:rsidRPr="00394F9B">
        <w:rPr>
          <w:rFonts w:asciiTheme="minorEastAsia" w:eastAsiaTheme="minorEastAsia" w:hAnsiTheme="minorEastAsia" w:hint="eastAsia"/>
          <w:sz w:val="24"/>
        </w:rPr>
        <w:t>年月日</w:t>
      </w: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widowControl/>
        <w:spacing w:line="384" w:lineRule="auto"/>
        <w:jc w:val="center"/>
        <w:rPr>
          <w:rFonts w:asciiTheme="minorEastAsia" w:eastAsiaTheme="minorEastAsia" w:hAnsiTheme="minorEastAsia" w:cs="宋体"/>
          <w:b/>
          <w:bCs/>
          <w:kern w:val="0"/>
          <w:sz w:val="24"/>
        </w:rPr>
      </w:pPr>
    </w:p>
    <w:p w:rsidR="00F06A73" w:rsidRDefault="00F06A73" w:rsidP="00394F9B">
      <w:pPr>
        <w:widowControl/>
        <w:spacing w:line="384" w:lineRule="auto"/>
        <w:jc w:val="center"/>
        <w:rPr>
          <w:rFonts w:asciiTheme="minorEastAsia" w:eastAsiaTheme="minorEastAsia" w:hAnsiTheme="minorEastAsia" w:cs="宋体"/>
          <w:b/>
          <w:bCs/>
          <w:kern w:val="0"/>
          <w:sz w:val="24"/>
        </w:rPr>
      </w:pPr>
    </w:p>
    <w:p w:rsidR="00394F9B" w:rsidRPr="00394F9B" w:rsidRDefault="00394F9B" w:rsidP="00394F9B">
      <w:pPr>
        <w:widowControl/>
        <w:spacing w:line="384" w:lineRule="auto"/>
        <w:jc w:val="center"/>
        <w:rPr>
          <w:rFonts w:asciiTheme="minorEastAsia" w:eastAsiaTheme="minorEastAsia" w:hAnsiTheme="minorEastAsia" w:cs="宋体"/>
          <w:b/>
          <w:bCs/>
          <w:kern w:val="0"/>
          <w:sz w:val="24"/>
        </w:rPr>
      </w:pPr>
      <w:r w:rsidRPr="00394F9B">
        <w:rPr>
          <w:rFonts w:asciiTheme="minorEastAsia" w:eastAsiaTheme="minorEastAsia" w:hAnsiTheme="minorEastAsia" w:cs="宋体" w:hint="eastAsia"/>
          <w:b/>
          <w:bCs/>
          <w:kern w:val="0"/>
          <w:sz w:val="24"/>
        </w:rPr>
        <w:lastRenderedPageBreak/>
        <w:t>招标单位资质证明文件</w:t>
      </w:r>
    </w:p>
    <w:p w:rsidR="00394F9B" w:rsidRPr="00394F9B" w:rsidRDefault="00394F9B" w:rsidP="00394F9B">
      <w:pPr>
        <w:widowControl/>
        <w:spacing w:line="384" w:lineRule="auto"/>
        <w:jc w:val="left"/>
        <w:rPr>
          <w:rFonts w:asciiTheme="minorEastAsia" w:eastAsiaTheme="minorEastAsia" w:hAnsiTheme="minorEastAsia"/>
          <w:b/>
          <w:bCs/>
          <w:kern w:val="0"/>
          <w:sz w:val="24"/>
        </w:rPr>
      </w:pPr>
      <w:r w:rsidRPr="00394F9B">
        <w:rPr>
          <w:rFonts w:asciiTheme="minorEastAsia" w:eastAsiaTheme="minorEastAsia" w:hAnsiTheme="minorEastAsia"/>
          <w:b/>
          <w:bCs/>
          <w:kern w:val="0"/>
          <w:sz w:val="24"/>
        </w:rPr>
        <w:t> </w:t>
      </w:r>
    </w:p>
    <w:p w:rsidR="00394F9B" w:rsidRPr="00394F9B" w:rsidRDefault="00394F9B" w:rsidP="00394F9B">
      <w:pPr>
        <w:widowControl/>
        <w:spacing w:line="384" w:lineRule="auto"/>
        <w:jc w:val="left"/>
        <w:rPr>
          <w:rFonts w:asciiTheme="minorEastAsia" w:eastAsiaTheme="minorEastAsia" w:hAnsiTheme="minorEastAsia" w:cs="Arial"/>
          <w:kern w:val="0"/>
          <w:sz w:val="24"/>
        </w:rPr>
      </w:pPr>
      <w:r w:rsidRPr="00394F9B">
        <w:rPr>
          <w:rFonts w:asciiTheme="minorEastAsia" w:eastAsiaTheme="minorEastAsia" w:hAnsiTheme="minorEastAsia" w:cs="Arial" w:hint="eastAsia"/>
          <w:kern w:val="0"/>
          <w:sz w:val="24"/>
        </w:rPr>
        <w:t>投标单位应按照招标文件的要求提交以下格式（还包括采购人要求提供的资质证明）的内容。</w:t>
      </w:r>
    </w:p>
    <w:p w:rsidR="00394F9B" w:rsidRPr="00394F9B" w:rsidRDefault="00394F9B" w:rsidP="00394F9B">
      <w:pPr>
        <w:widowControl/>
        <w:spacing w:line="384" w:lineRule="auto"/>
        <w:ind w:firstLineChars="200" w:firstLine="480"/>
        <w:jc w:val="left"/>
        <w:rPr>
          <w:rFonts w:asciiTheme="minorEastAsia" w:eastAsiaTheme="minorEastAsia" w:hAnsiTheme="minorEastAsia" w:cs="宋体"/>
          <w:kern w:val="0"/>
          <w:sz w:val="24"/>
        </w:rPr>
      </w:pPr>
      <w:r w:rsidRPr="00394F9B">
        <w:rPr>
          <w:rFonts w:asciiTheme="minorEastAsia" w:eastAsiaTheme="minorEastAsia" w:hAnsiTheme="minorEastAsia"/>
          <w:kern w:val="0"/>
          <w:sz w:val="24"/>
        </w:rPr>
        <w:t>1</w:t>
      </w:r>
      <w:r w:rsidRPr="00394F9B">
        <w:rPr>
          <w:rFonts w:asciiTheme="minorEastAsia" w:eastAsiaTheme="minorEastAsia" w:hAnsiTheme="minorEastAsia" w:cs="宋体" w:hint="eastAsia"/>
          <w:b/>
          <w:bCs/>
          <w:kern w:val="0"/>
          <w:sz w:val="24"/>
        </w:rPr>
        <w:t>.</w:t>
      </w:r>
      <w:r w:rsidRPr="00394F9B">
        <w:rPr>
          <w:rFonts w:asciiTheme="minorEastAsia" w:eastAsiaTheme="minorEastAsia" w:hAnsiTheme="minorEastAsia" w:cs="宋体" w:hint="eastAsia"/>
          <w:kern w:val="0"/>
          <w:sz w:val="24"/>
        </w:rPr>
        <w:t>《法人营业执照》或注册登记证书复印件。</w:t>
      </w:r>
    </w:p>
    <w:p w:rsidR="00394F9B" w:rsidRPr="00394F9B" w:rsidRDefault="00394F9B" w:rsidP="00394F9B">
      <w:pPr>
        <w:widowControl/>
        <w:spacing w:line="384" w:lineRule="auto"/>
        <w:ind w:firstLineChars="200" w:firstLine="480"/>
        <w:jc w:val="left"/>
        <w:rPr>
          <w:rFonts w:asciiTheme="minorEastAsia" w:eastAsiaTheme="minorEastAsia" w:hAnsiTheme="minorEastAsia" w:cs="宋体"/>
          <w:kern w:val="0"/>
          <w:sz w:val="24"/>
        </w:rPr>
      </w:pPr>
      <w:r w:rsidRPr="00394F9B">
        <w:rPr>
          <w:rFonts w:asciiTheme="minorEastAsia" w:eastAsiaTheme="minorEastAsia" w:hAnsiTheme="minorEastAsia"/>
          <w:kern w:val="0"/>
          <w:sz w:val="24"/>
        </w:rPr>
        <w:t>2.</w:t>
      </w:r>
      <w:r w:rsidRPr="00394F9B">
        <w:rPr>
          <w:rFonts w:asciiTheme="minorEastAsia" w:eastAsiaTheme="minorEastAsia" w:hAnsiTheme="minorEastAsia" w:cs="宋体" w:hint="eastAsia"/>
          <w:kern w:val="0"/>
          <w:sz w:val="24"/>
        </w:rPr>
        <w:t>投标单位简介（自行编写）。</w:t>
      </w:r>
    </w:p>
    <w:p w:rsidR="00394F9B" w:rsidRPr="00394F9B" w:rsidRDefault="00394F9B" w:rsidP="00394F9B">
      <w:pPr>
        <w:widowControl/>
        <w:spacing w:line="384" w:lineRule="auto"/>
        <w:ind w:firstLineChars="200" w:firstLine="480"/>
        <w:jc w:val="left"/>
        <w:rPr>
          <w:rFonts w:asciiTheme="minorEastAsia" w:eastAsiaTheme="minorEastAsia" w:hAnsiTheme="minorEastAsia" w:cs="宋体"/>
          <w:kern w:val="0"/>
          <w:sz w:val="24"/>
        </w:rPr>
      </w:pPr>
      <w:r w:rsidRPr="00394F9B">
        <w:rPr>
          <w:rFonts w:asciiTheme="minorEastAsia" w:eastAsiaTheme="minorEastAsia" w:hAnsiTheme="minorEastAsia" w:cs="宋体" w:hint="eastAsia"/>
          <w:kern w:val="0"/>
          <w:sz w:val="24"/>
        </w:rPr>
        <w:t>3.生产厂商授权书.</w:t>
      </w:r>
    </w:p>
    <w:p w:rsidR="00394F9B" w:rsidRPr="00394F9B" w:rsidRDefault="00394F9B" w:rsidP="00394F9B">
      <w:pPr>
        <w:widowControl/>
        <w:spacing w:line="384" w:lineRule="auto"/>
        <w:ind w:firstLineChars="200" w:firstLine="480"/>
        <w:jc w:val="left"/>
        <w:rPr>
          <w:rFonts w:asciiTheme="minorEastAsia" w:eastAsiaTheme="minorEastAsia" w:hAnsiTheme="minorEastAsia" w:cs="宋体"/>
          <w:kern w:val="0"/>
          <w:sz w:val="24"/>
        </w:rPr>
      </w:pPr>
      <w:r w:rsidRPr="00394F9B">
        <w:rPr>
          <w:rFonts w:asciiTheme="minorEastAsia" w:eastAsiaTheme="minorEastAsia" w:hAnsiTheme="minorEastAsia"/>
          <w:kern w:val="0"/>
          <w:sz w:val="24"/>
        </w:rPr>
        <w:t>4.</w:t>
      </w:r>
      <w:r w:rsidRPr="00394F9B">
        <w:rPr>
          <w:rFonts w:asciiTheme="minorEastAsia" w:eastAsiaTheme="minorEastAsia" w:hAnsiTheme="minorEastAsia" w:cs="宋体" w:hint="eastAsia"/>
          <w:kern w:val="0"/>
          <w:sz w:val="24"/>
        </w:rPr>
        <w:t>售后服务承诺书（自制）。</w:t>
      </w:r>
    </w:p>
    <w:p w:rsidR="00394F9B" w:rsidRPr="00394F9B" w:rsidRDefault="00394F9B" w:rsidP="00394F9B">
      <w:pPr>
        <w:widowControl/>
        <w:spacing w:line="384" w:lineRule="auto"/>
        <w:ind w:firstLineChars="200" w:firstLine="480"/>
        <w:jc w:val="left"/>
        <w:rPr>
          <w:rFonts w:asciiTheme="minorEastAsia" w:eastAsiaTheme="minorEastAsia" w:hAnsiTheme="minorEastAsia" w:cs="宋体"/>
          <w:kern w:val="0"/>
          <w:sz w:val="24"/>
        </w:rPr>
      </w:pPr>
      <w:r w:rsidRPr="00394F9B">
        <w:rPr>
          <w:rFonts w:asciiTheme="minorEastAsia" w:eastAsiaTheme="minorEastAsia" w:hAnsiTheme="minorEastAsia"/>
          <w:kern w:val="0"/>
          <w:sz w:val="24"/>
        </w:rPr>
        <w:t>5.</w:t>
      </w:r>
      <w:r w:rsidRPr="00394F9B">
        <w:rPr>
          <w:rFonts w:asciiTheme="minorEastAsia" w:eastAsiaTheme="minorEastAsia" w:hAnsiTheme="minorEastAsia" w:cs="宋体" w:hint="eastAsia"/>
          <w:kern w:val="0"/>
          <w:sz w:val="24"/>
        </w:rPr>
        <w:t>招标文件要求提供的其他资质证明。</w:t>
      </w:r>
    </w:p>
    <w:p w:rsidR="00394F9B" w:rsidRPr="00394F9B" w:rsidRDefault="00394F9B" w:rsidP="00394F9B">
      <w:pPr>
        <w:widowControl/>
        <w:spacing w:line="384" w:lineRule="auto"/>
        <w:ind w:firstLineChars="200" w:firstLine="480"/>
        <w:jc w:val="left"/>
        <w:rPr>
          <w:rFonts w:asciiTheme="minorEastAsia" w:eastAsiaTheme="minorEastAsia" w:hAnsiTheme="minorEastAsia" w:cs="宋体"/>
          <w:b/>
          <w:bCs/>
          <w:kern w:val="0"/>
          <w:sz w:val="24"/>
        </w:rPr>
      </w:pPr>
      <w:r w:rsidRPr="00394F9B">
        <w:rPr>
          <w:rFonts w:asciiTheme="minorEastAsia" w:eastAsiaTheme="minorEastAsia" w:hAnsiTheme="minorEastAsia"/>
          <w:kern w:val="0"/>
          <w:sz w:val="24"/>
        </w:rPr>
        <w:t>6.</w:t>
      </w:r>
      <w:r w:rsidRPr="00394F9B">
        <w:rPr>
          <w:rFonts w:asciiTheme="minorEastAsia" w:eastAsiaTheme="minorEastAsia" w:hAnsiTheme="minorEastAsia" w:cs="宋体" w:hint="eastAsia"/>
          <w:kern w:val="0"/>
          <w:sz w:val="24"/>
        </w:rPr>
        <w:t>投标单位认为有必要提供的资料。</w:t>
      </w: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526220" w:rsidRDefault="00526220" w:rsidP="00526220">
      <w:pPr>
        <w:widowControl/>
        <w:spacing w:line="384" w:lineRule="auto"/>
        <w:jc w:val="center"/>
        <w:rPr>
          <w:rFonts w:ascii="仿宋" w:eastAsia="仿宋" w:hAnsi="仿宋" w:cs="宋体"/>
          <w:b/>
          <w:kern w:val="0"/>
          <w:sz w:val="30"/>
          <w:szCs w:val="30"/>
        </w:rPr>
      </w:pPr>
    </w:p>
    <w:p w:rsidR="00526220" w:rsidRDefault="00526220" w:rsidP="00526220">
      <w:pPr>
        <w:widowControl/>
        <w:spacing w:line="384" w:lineRule="auto"/>
        <w:rPr>
          <w:rFonts w:ascii="仿宋" w:eastAsia="仿宋" w:hAnsi="仿宋" w:cs="宋体"/>
          <w:b/>
          <w:kern w:val="0"/>
          <w:sz w:val="30"/>
          <w:szCs w:val="30"/>
        </w:rPr>
      </w:pPr>
      <w:r>
        <w:rPr>
          <w:rFonts w:ascii="仿宋" w:eastAsia="仿宋" w:hAnsi="仿宋" w:cs="宋体" w:hint="eastAsia"/>
          <w:b/>
          <w:kern w:val="0"/>
          <w:sz w:val="30"/>
          <w:szCs w:val="30"/>
        </w:rPr>
        <w:lastRenderedPageBreak/>
        <w:t>附件</w:t>
      </w:r>
      <w:r>
        <w:rPr>
          <w:rFonts w:ascii="仿宋" w:eastAsia="仿宋" w:hAnsi="仿宋" w:cs="宋体"/>
          <w:b/>
          <w:kern w:val="0"/>
          <w:sz w:val="30"/>
          <w:szCs w:val="30"/>
        </w:rPr>
        <w:t>4：</w:t>
      </w:r>
    </w:p>
    <w:p w:rsidR="00526220" w:rsidRPr="00526220" w:rsidRDefault="00526220" w:rsidP="00526220">
      <w:pPr>
        <w:widowControl/>
        <w:spacing w:line="384" w:lineRule="auto"/>
        <w:jc w:val="center"/>
        <w:rPr>
          <w:rFonts w:asciiTheme="majorEastAsia" w:eastAsiaTheme="majorEastAsia" w:hAnsiTheme="majorEastAsia" w:cs="宋体"/>
          <w:b/>
          <w:kern w:val="0"/>
          <w:sz w:val="24"/>
        </w:rPr>
      </w:pPr>
      <w:r w:rsidRPr="00526220">
        <w:rPr>
          <w:rFonts w:asciiTheme="majorEastAsia" w:eastAsiaTheme="majorEastAsia" w:hAnsiTheme="majorEastAsia" w:cs="宋体" w:hint="eastAsia"/>
          <w:b/>
          <w:kern w:val="0"/>
          <w:sz w:val="24"/>
        </w:rPr>
        <w:t>合同通用条款</w:t>
      </w:r>
      <w:r>
        <w:rPr>
          <w:rFonts w:asciiTheme="majorEastAsia" w:eastAsiaTheme="majorEastAsia" w:hAnsiTheme="majorEastAsia" w:cs="宋体" w:hint="eastAsia"/>
          <w:b/>
          <w:kern w:val="0"/>
          <w:sz w:val="24"/>
        </w:rPr>
        <w:t>（</w:t>
      </w:r>
      <w:r>
        <w:rPr>
          <w:rFonts w:asciiTheme="majorEastAsia" w:eastAsiaTheme="majorEastAsia" w:hAnsiTheme="majorEastAsia" w:cs="宋体"/>
          <w:b/>
          <w:kern w:val="0"/>
          <w:sz w:val="24"/>
        </w:rPr>
        <w:t>仅供参考）</w:t>
      </w:r>
    </w:p>
    <w:p w:rsidR="00526220" w:rsidRPr="00526220" w:rsidRDefault="00526220" w:rsidP="00526220">
      <w:pPr>
        <w:tabs>
          <w:tab w:val="left" w:pos="3060"/>
        </w:tabs>
        <w:spacing w:line="360" w:lineRule="auto"/>
        <w:jc w:val="center"/>
        <w:rPr>
          <w:rFonts w:asciiTheme="majorEastAsia" w:eastAsiaTheme="majorEastAsia" w:hAnsiTheme="majorEastAsia"/>
          <w:sz w:val="24"/>
        </w:rPr>
      </w:pPr>
    </w:p>
    <w:p w:rsidR="00526220" w:rsidRPr="00526220" w:rsidRDefault="00526220" w:rsidP="00526220">
      <w:pPr>
        <w:tabs>
          <w:tab w:val="left" w:pos="3060"/>
        </w:tabs>
        <w:spacing w:line="360" w:lineRule="auto"/>
        <w:ind w:firstLineChars="200" w:firstLine="480"/>
        <w:rPr>
          <w:rFonts w:asciiTheme="majorEastAsia" w:eastAsiaTheme="majorEastAsia" w:hAnsiTheme="majorEastAsia"/>
          <w:b/>
          <w:sz w:val="24"/>
        </w:rPr>
      </w:pPr>
      <w:r w:rsidRPr="00526220">
        <w:rPr>
          <w:rFonts w:asciiTheme="majorEastAsia" w:eastAsiaTheme="majorEastAsia" w:hAnsiTheme="majorEastAsia"/>
          <w:sz w:val="24"/>
        </w:rPr>
        <w:t>1．定义</w:t>
      </w:r>
    </w:p>
    <w:p w:rsidR="00526220" w:rsidRPr="00526220" w:rsidRDefault="00526220" w:rsidP="00526220">
      <w:pPr>
        <w:tabs>
          <w:tab w:val="left" w:pos="3060"/>
        </w:tabs>
        <w:spacing w:line="360" w:lineRule="auto"/>
        <w:ind w:firstLineChars="200" w:firstLine="480"/>
        <w:rPr>
          <w:rFonts w:asciiTheme="majorEastAsia" w:eastAsiaTheme="majorEastAsia" w:hAnsiTheme="majorEastAsia"/>
          <w:sz w:val="24"/>
        </w:rPr>
      </w:pPr>
      <w:r w:rsidRPr="00526220">
        <w:rPr>
          <w:rFonts w:asciiTheme="majorEastAsia" w:eastAsiaTheme="majorEastAsia" w:hAnsiTheme="majorEastAsia"/>
          <w:sz w:val="24"/>
        </w:rPr>
        <w:t>1．1 本合同下列术语应解释为：</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（1）“合同”系指买卖双方</w:t>
      </w:r>
      <w:r w:rsidRPr="00526220">
        <w:rPr>
          <w:rFonts w:asciiTheme="majorEastAsia" w:eastAsiaTheme="majorEastAsia" w:hAnsiTheme="majorEastAsia" w:hint="eastAsia"/>
          <w:sz w:val="24"/>
        </w:rPr>
        <w:t>自愿</w:t>
      </w:r>
      <w:r w:rsidRPr="00526220">
        <w:rPr>
          <w:rFonts w:asciiTheme="majorEastAsia" w:eastAsiaTheme="majorEastAsia" w:hAnsiTheme="majorEastAsia"/>
          <w:sz w:val="24"/>
        </w:rPr>
        <w:t>签署</w:t>
      </w:r>
      <w:r w:rsidRPr="00526220">
        <w:rPr>
          <w:rFonts w:asciiTheme="majorEastAsia" w:eastAsiaTheme="majorEastAsia" w:hAnsiTheme="majorEastAsia" w:hint="eastAsia"/>
          <w:sz w:val="24"/>
        </w:rPr>
        <w:t>并达成</w:t>
      </w:r>
      <w:r w:rsidRPr="00526220">
        <w:rPr>
          <w:rFonts w:asciiTheme="majorEastAsia" w:eastAsiaTheme="majorEastAsia" w:hAnsiTheme="majorEastAsia"/>
          <w:sz w:val="24"/>
        </w:rPr>
        <w:t>的、载明双方</w:t>
      </w:r>
      <w:r w:rsidRPr="00526220">
        <w:rPr>
          <w:rFonts w:asciiTheme="majorEastAsia" w:eastAsiaTheme="majorEastAsia" w:hAnsiTheme="majorEastAsia" w:hint="eastAsia"/>
          <w:sz w:val="24"/>
        </w:rPr>
        <w:t>权利义务</w:t>
      </w:r>
      <w:r w:rsidRPr="00526220">
        <w:rPr>
          <w:rFonts w:asciiTheme="majorEastAsia" w:eastAsiaTheme="majorEastAsia" w:hAnsiTheme="majorEastAsia"/>
          <w:sz w:val="24"/>
        </w:rPr>
        <w:t>的协议，包括所有的附件、附录</w:t>
      </w:r>
      <w:r w:rsidRPr="00526220">
        <w:rPr>
          <w:rFonts w:asciiTheme="majorEastAsia" w:eastAsiaTheme="majorEastAsia" w:hAnsiTheme="majorEastAsia" w:hint="eastAsia"/>
          <w:sz w:val="24"/>
        </w:rPr>
        <w:t>、补充协议、确认书等以及</w:t>
      </w:r>
      <w:r w:rsidRPr="00526220">
        <w:rPr>
          <w:rFonts w:asciiTheme="majorEastAsia" w:eastAsiaTheme="majorEastAsia" w:hAnsiTheme="majorEastAsia"/>
          <w:sz w:val="24"/>
        </w:rPr>
        <w:t>上述文件所提到的构成合同的所有文件。</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（2）“合同价”系指根据本合同规定卖方在正确地完全履行合同义务后买方应支付给卖方的价款</w:t>
      </w:r>
      <w:r w:rsidRPr="00526220">
        <w:rPr>
          <w:rFonts w:asciiTheme="majorEastAsia" w:eastAsiaTheme="majorEastAsia" w:hAnsiTheme="majorEastAsia" w:hint="eastAsia"/>
          <w:sz w:val="24"/>
        </w:rPr>
        <w:t>，包括与交货有关的费用（包括但不限于运输费、包装费、保险费）与安装、调试等标准伴随服务的费用。</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（3）“货物”系指卖方根据合同规定须向买方提供的一切设备、机械和/或其他材料。</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（4）“服务”系指根据合同规定卖方承担与供货有关的辅助服务，如运输、以及其他的伴随服务，例如安装、调试、提供技术援助、培训和合同中规定卖方应承担的其他义务。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（5）“合同条款”是指本合同条款。</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（6）“买方”系指购买货物和服务的</w:t>
      </w:r>
      <w:r w:rsidRPr="00526220">
        <w:rPr>
          <w:rFonts w:asciiTheme="majorEastAsia" w:eastAsiaTheme="majorEastAsia" w:hAnsiTheme="majorEastAsia" w:hint="eastAsia"/>
          <w:sz w:val="24"/>
        </w:rPr>
        <w:t>国家机关、事业单位、团体组织；</w:t>
      </w:r>
      <w:r w:rsidRPr="00526220">
        <w:rPr>
          <w:rFonts w:asciiTheme="majorEastAsia" w:eastAsiaTheme="majorEastAsia" w:hAnsiTheme="majorEastAsia"/>
          <w:sz w:val="24"/>
        </w:rPr>
        <w:t>“卖方”系指提供本合同项下货物和服务的</w:t>
      </w:r>
      <w:r w:rsidRPr="00526220">
        <w:rPr>
          <w:rFonts w:asciiTheme="majorEastAsia" w:eastAsiaTheme="majorEastAsia" w:hAnsiTheme="majorEastAsia" w:hint="eastAsia"/>
          <w:sz w:val="24"/>
        </w:rPr>
        <w:t>供应商；集中采购机构系指接受“买方”委托办理采购事宜的非营利事业法人</w:t>
      </w:r>
      <w:r w:rsidRPr="00526220">
        <w:rPr>
          <w:rFonts w:asciiTheme="majorEastAsia" w:eastAsiaTheme="majorEastAsia" w:hAnsiTheme="majorEastAsia"/>
          <w:sz w:val="24"/>
        </w:rPr>
        <w:t>。</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w:t>
      </w:r>
      <w:r w:rsidRPr="00526220">
        <w:rPr>
          <w:rFonts w:asciiTheme="majorEastAsia" w:eastAsiaTheme="majorEastAsia" w:hAnsiTheme="majorEastAsia" w:hint="eastAsia"/>
          <w:sz w:val="24"/>
        </w:rPr>
        <w:t>7</w:t>
      </w:r>
      <w:r w:rsidRPr="00526220">
        <w:rPr>
          <w:rFonts w:asciiTheme="majorEastAsia" w:eastAsiaTheme="majorEastAsia" w:hAnsiTheme="majorEastAsia"/>
          <w:sz w:val="24"/>
        </w:rPr>
        <w:t>）“项目现场”系指本合同项下</w:t>
      </w:r>
      <w:r w:rsidRPr="00526220">
        <w:rPr>
          <w:rFonts w:asciiTheme="majorEastAsia" w:eastAsiaTheme="majorEastAsia" w:hAnsiTheme="majorEastAsia" w:hint="eastAsia"/>
          <w:sz w:val="24"/>
        </w:rPr>
        <w:t>卖方指定的</w:t>
      </w:r>
      <w:r w:rsidRPr="00526220">
        <w:rPr>
          <w:rFonts w:asciiTheme="majorEastAsia" w:eastAsiaTheme="majorEastAsia" w:hAnsiTheme="majorEastAsia"/>
          <w:sz w:val="24"/>
        </w:rPr>
        <w:t>货物</w:t>
      </w:r>
      <w:r w:rsidRPr="00526220">
        <w:rPr>
          <w:rFonts w:asciiTheme="majorEastAsia" w:eastAsiaTheme="majorEastAsia" w:hAnsiTheme="majorEastAsia" w:hint="eastAsia"/>
          <w:sz w:val="24"/>
        </w:rPr>
        <w:t>送达、</w:t>
      </w:r>
      <w:r w:rsidRPr="00526220">
        <w:rPr>
          <w:rFonts w:asciiTheme="majorEastAsia" w:eastAsiaTheme="majorEastAsia" w:hAnsiTheme="majorEastAsia"/>
          <w:sz w:val="24"/>
        </w:rPr>
        <w:t>安装、运行的</w:t>
      </w:r>
      <w:r w:rsidRPr="00526220">
        <w:rPr>
          <w:rFonts w:asciiTheme="majorEastAsia" w:eastAsiaTheme="majorEastAsia" w:hAnsiTheme="majorEastAsia" w:hint="eastAsia"/>
          <w:sz w:val="24"/>
        </w:rPr>
        <w:t>场所</w:t>
      </w:r>
      <w:r w:rsidRPr="00526220">
        <w:rPr>
          <w:rFonts w:asciiTheme="majorEastAsia" w:eastAsiaTheme="majorEastAsia" w:hAnsiTheme="majorEastAsia"/>
          <w:sz w:val="24"/>
        </w:rPr>
        <w:t>。</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w:t>
      </w:r>
      <w:r w:rsidRPr="00526220">
        <w:rPr>
          <w:rFonts w:asciiTheme="majorEastAsia" w:eastAsiaTheme="majorEastAsia" w:hAnsiTheme="majorEastAsia" w:hint="eastAsia"/>
          <w:sz w:val="24"/>
        </w:rPr>
        <w:t>8</w:t>
      </w:r>
      <w:r w:rsidRPr="00526220">
        <w:rPr>
          <w:rFonts w:asciiTheme="majorEastAsia" w:eastAsiaTheme="majorEastAsia" w:hAnsiTheme="majorEastAsia"/>
          <w:sz w:val="24"/>
        </w:rPr>
        <w:t>）“天”指日历天数。</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2．适用性</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2．1 本合同条款适用于没有被本合同其他部分的条款所取代的范围。</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3．原产地</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3．1 本合同项下所提供的货物及服务均应来自于中华人民共和国或与其有正常贸易关系的国家和地区。</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3．2 本款所述的“原产地”系指货物开采、生长、生产或提供有关服务的</w:t>
      </w:r>
      <w:r w:rsidRPr="00526220">
        <w:rPr>
          <w:rFonts w:asciiTheme="majorEastAsia" w:eastAsiaTheme="majorEastAsia" w:hAnsiTheme="majorEastAsia"/>
          <w:sz w:val="24"/>
        </w:rPr>
        <w:lastRenderedPageBreak/>
        <w:t>来源地</w:t>
      </w:r>
      <w:r w:rsidRPr="00526220">
        <w:rPr>
          <w:rFonts w:asciiTheme="majorEastAsia" w:eastAsiaTheme="majorEastAsia" w:hAnsiTheme="majorEastAsia" w:hint="eastAsia"/>
          <w:sz w:val="24"/>
        </w:rPr>
        <w:t>，且具备合法有效的“原产地”证明或凭证。</w:t>
      </w:r>
      <w:r w:rsidRPr="00526220">
        <w:rPr>
          <w:rFonts w:asciiTheme="majorEastAsia" w:eastAsiaTheme="majorEastAsia" w:hAnsiTheme="majorEastAsia"/>
          <w:sz w:val="24"/>
        </w:rPr>
        <w:t>所述的“货物”是指通过制造、加工或用重要的和主要元部件装配而成的，其基本特征、功能或效用应是商业上公认的与元部件有着实质性区别的产品。</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4．标　准</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4．1 本合同下交付的货物应符合技术规格所述的标准。如果没有提及适用标准，则应符合中华人民共和国现行国家标准</w:t>
      </w:r>
      <w:r w:rsidRPr="00526220">
        <w:rPr>
          <w:rFonts w:asciiTheme="majorEastAsia" w:eastAsiaTheme="majorEastAsia" w:hAnsiTheme="majorEastAsia" w:hint="eastAsia"/>
          <w:sz w:val="24"/>
        </w:rPr>
        <w:t>、行业标准或地方标准</w:t>
      </w:r>
      <w:r w:rsidRPr="00526220">
        <w:rPr>
          <w:rFonts w:asciiTheme="majorEastAsia" w:eastAsiaTheme="majorEastAsia" w:hAnsiTheme="majorEastAsia"/>
          <w:sz w:val="24"/>
        </w:rPr>
        <w:t>。这些标准必须是有关机构发布的最新版本的标准。</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4．2 除非技术规格中另有规定，计量单位均采用中华人民共和国法定计量单位。</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5．使用合同文件和资料</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5．1 没有买方事先书面同意，卖方不得将由买方或代表买方提供的有关合同或任何合同条文、规格、计划、图纸、模型、样品或资料提供给与履行本合同无关的任何其他人。即使向与履行本合同有关的人员提供，也应注意保密并限于履行合同必须的范围。</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5．2 没有买方事先书面同意，除了履行本合同之外，卖方不应使用合同条款第5．1条所列举的任何文件和资料。</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5</w:t>
      </w:r>
      <w:r w:rsidRPr="00526220">
        <w:rPr>
          <w:rFonts w:asciiTheme="majorEastAsia" w:eastAsiaTheme="majorEastAsia" w:hAnsiTheme="majorEastAsia" w:hint="eastAsia"/>
          <w:sz w:val="24"/>
        </w:rPr>
        <w:t xml:space="preserve">. </w:t>
      </w:r>
      <w:r w:rsidRPr="00526220">
        <w:rPr>
          <w:rFonts w:asciiTheme="majorEastAsia" w:eastAsiaTheme="majorEastAsia" w:hAnsiTheme="majorEastAsia"/>
          <w:sz w:val="24"/>
        </w:rPr>
        <w:t>3 除了合同</w:t>
      </w:r>
      <w:r w:rsidRPr="00526220">
        <w:rPr>
          <w:rFonts w:asciiTheme="majorEastAsia" w:eastAsiaTheme="majorEastAsia" w:hAnsiTheme="majorEastAsia" w:hint="eastAsia"/>
          <w:sz w:val="24"/>
        </w:rPr>
        <w:t>标的物</w:t>
      </w:r>
      <w:r w:rsidRPr="00526220">
        <w:rPr>
          <w:rFonts w:asciiTheme="majorEastAsia" w:eastAsiaTheme="majorEastAsia" w:hAnsiTheme="majorEastAsia"/>
          <w:sz w:val="24"/>
        </w:rPr>
        <w:t>本身以外，合同条款5.1条列举的任何文件是买方的财产。如果买方有要求，卖方在完成合同后应将这些文件（原件及复制件）还给买方。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6．</w:t>
      </w:r>
      <w:r w:rsidRPr="00526220">
        <w:rPr>
          <w:rFonts w:asciiTheme="majorEastAsia" w:eastAsiaTheme="majorEastAsia" w:hAnsiTheme="majorEastAsia" w:hint="eastAsia"/>
          <w:sz w:val="24"/>
        </w:rPr>
        <w:t>知识产权</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6．1 卖方应保证，买方在中华人民共和国使用该货物或货物的任何一部分时，免受第三方提出的侵犯其专利权、商标权、著作权或其他知识产权的起诉。</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7．履约保证</w:t>
      </w:r>
      <w:r w:rsidRPr="00526220">
        <w:rPr>
          <w:rFonts w:asciiTheme="majorEastAsia" w:eastAsiaTheme="majorEastAsia" w:hAnsiTheme="majorEastAsia" w:hint="eastAsia"/>
          <w:sz w:val="24"/>
        </w:rPr>
        <w:t>金</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7．1</w:t>
      </w:r>
      <w:r w:rsidRPr="00526220">
        <w:rPr>
          <w:rFonts w:asciiTheme="majorEastAsia" w:eastAsiaTheme="majorEastAsia" w:hAnsiTheme="majorEastAsia" w:hint="eastAsia"/>
          <w:sz w:val="24"/>
        </w:rPr>
        <w:t>根据合同需要，买方可以收取一定比例的履约保证金。</w:t>
      </w:r>
      <w:r w:rsidRPr="00526220">
        <w:rPr>
          <w:rFonts w:asciiTheme="majorEastAsia" w:eastAsiaTheme="majorEastAsia" w:hAnsiTheme="majorEastAsia"/>
          <w:sz w:val="24"/>
        </w:rPr>
        <w:t>卖方应根据“合同条款资料表”中所规定的形式</w:t>
      </w:r>
      <w:r w:rsidRPr="00526220">
        <w:rPr>
          <w:rFonts w:asciiTheme="majorEastAsia" w:eastAsiaTheme="majorEastAsia" w:hAnsiTheme="majorEastAsia" w:hint="eastAsia"/>
          <w:sz w:val="24"/>
        </w:rPr>
        <w:t>、期限</w:t>
      </w:r>
      <w:r w:rsidRPr="00526220">
        <w:rPr>
          <w:rFonts w:asciiTheme="majorEastAsia" w:eastAsiaTheme="majorEastAsia" w:hAnsiTheme="majorEastAsia"/>
          <w:sz w:val="24"/>
        </w:rPr>
        <w:t>和金额向买方提交履约保证金</w:t>
      </w:r>
      <w:r w:rsidRPr="00526220">
        <w:rPr>
          <w:rFonts w:asciiTheme="majorEastAsia" w:eastAsiaTheme="majorEastAsia" w:hAnsiTheme="majorEastAsia" w:hint="eastAsia"/>
          <w:sz w:val="24"/>
        </w:rPr>
        <w:t>，</w:t>
      </w:r>
      <w:r w:rsidRPr="00526220">
        <w:rPr>
          <w:rFonts w:asciiTheme="majorEastAsia" w:eastAsiaTheme="majorEastAsia" w:hAnsiTheme="majorEastAsia"/>
          <w:sz w:val="24"/>
        </w:rPr>
        <w:t>用于</w:t>
      </w:r>
      <w:r w:rsidRPr="00526220">
        <w:rPr>
          <w:rFonts w:asciiTheme="majorEastAsia" w:eastAsiaTheme="majorEastAsia" w:hAnsiTheme="majorEastAsia" w:hint="eastAsia"/>
          <w:sz w:val="24"/>
        </w:rPr>
        <w:t>支付</w:t>
      </w:r>
      <w:r w:rsidRPr="00526220">
        <w:rPr>
          <w:rFonts w:asciiTheme="majorEastAsia" w:eastAsiaTheme="majorEastAsia" w:hAnsiTheme="majorEastAsia"/>
          <w:sz w:val="24"/>
        </w:rPr>
        <w:t>买方因卖方不能完成其合同义务而</w:t>
      </w:r>
      <w:r w:rsidRPr="00526220">
        <w:rPr>
          <w:rFonts w:asciiTheme="majorEastAsia" w:eastAsiaTheme="majorEastAsia" w:hAnsiTheme="majorEastAsia" w:hint="eastAsia"/>
          <w:sz w:val="24"/>
        </w:rPr>
        <w:t>应承担的违约金及由此</w:t>
      </w:r>
      <w:r w:rsidRPr="00526220">
        <w:rPr>
          <w:rFonts w:asciiTheme="majorEastAsia" w:eastAsiaTheme="majorEastAsia" w:hAnsiTheme="majorEastAsia"/>
          <w:sz w:val="24"/>
        </w:rPr>
        <w:t>蒙受的损失。</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7．</w:t>
      </w:r>
      <w:r w:rsidRPr="00526220">
        <w:rPr>
          <w:rFonts w:asciiTheme="majorEastAsia" w:eastAsiaTheme="majorEastAsia" w:hAnsiTheme="majorEastAsia" w:hint="eastAsia"/>
          <w:sz w:val="24"/>
        </w:rPr>
        <w:t>2</w:t>
      </w:r>
      <w:r w:rsidRPr="00526220">
        <w:rPr>
          <w:rFonts w:asciiTheme="majorEastAsia" w:eastAsiaTheme="majorEastAsia" w:hAnsiTheme="majorEastAsia"/>
          <w:sz w:val="24"/>
        </w:rPr>
        <w:t>在卖方完全履行其合同义务（包括任何保证义务）</w:t>
      </w:r>
      <w:r w:rsidRPr="00526220">
        <w:rPr>
          <w:rFonts w:asciiTheme="majorEastAsia" w:eastAsiaTheme="majorEastAsia" w:hAnsiTheme="majorEastAsia" w:hint="eastAsia"/>
          <w:sz w:val="24"/>
        </w:rPr>
        <w:t>二年</w:t>
      </w:r>
      <w:r w:rsidRPr="00526220">
        <w:rPr>
          <w:rFonts w:asciiTheme="majorEastAsia" w:eastAsiaTheme="majorEastAsia" w:hAnsiTheme="majorEastAsia"/>
          <w:sz w:val="24"/>
        </w:rPr>
        <w:t>后，买方将把履约保证金原额</w:t>
      </w:r>
      <w:r w:rsidRPr="00526220">
        <w:rPr>
          <w:rFonts w:asciiTheme="majorEastAsia" w:eastAsiaTheme="majorEastAsia" w:hAnsiTheme="majorEastAsia" w:hint="eastAsia"/>
          <w:sz w:val="24"/>
        </w:rPr>
        <w:t>无息</w:t>
      </w:r>
      <w:r w:rsidRPr="00526220">
        <w:rPr>
          <w:rFonts w:asciiTheme="majorEastAsia" w:eastAsiaTheme="majorEastAsia" w:hAnsiTheme="majorEastAsia"/>
          <w:sz w:val="24"/>
        </w:rPr>
        <w:t>退还卖方。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8．检验和测试</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lastRenderedPageBreak/>
        <w:t xml:space="preserve">　　8．1 买方或其代表有权检验和/或测试货物，以确认货物能符合合同规格的要求，并且不承担额外的费用</w:t>
      </w:r>
      <w:r w:rsidRPr="00526220">
        <w:rPr>
          <w:rFonts w:asciiTheme="majorEastAsia" w:eastAsiaTheme="majorEastAsia" w:hAnsiTheme="majorEastAsia" w:hint="eastAsia"/>
          <w:sz w:val="24"/>
        </w:rPr>
        <w:t>，检测费用由卖方承担</w:t>
      </w:r>
      <w:r w:rsidRPr="00526220">
        <w:rPr>
          <w:rFonts w:asciiTheme="majorEastAsia" w:eastAsiaTheme="majorEastAsia" w:hAnsiTheme="majorEastAsia"/>
          <w:sz w:val="24"/>
        </w:rPr>
        <w:t>。合同条款和技术规格将说明买方要求进行的检验和测试，以及在何处进行这些检验和测试。买方将及时以书面形式把进行检验和/或测试代表的身份通知卖方。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8．2 检验和测试可以在卖方或其分包人的驻地、交货地点和/或货物的最终目的地进行。如果在卖方或其分包人的驻地进行，检测人员应能得到全部合理的设施和协助，买方不应承担费用。</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8．3 如果任何被检验或测试的货物不能满足规格的要求，买方可以拒绝接受该货物，卖方应</w:t>
      </w:r>
      <w:r w:rsidRPr="00526220">
        <w:rPr>
          <w:rFonts w:asciiTheme="majorEastAsia" w:eastAsiaTheme="majorEastAsia" w:hAnsiTheme="majorEastAsia" w:hint="eastAsia"/>
          <w:sz w:val="24"/>
        </w:rPr>
        <w:t>按买方要求及时</w:t>
      </w:r>
      <w:r w:rsidRPr="00526220">
        <w:rPr>
          <w:rFonts w:asciiTheme="majorEastAsia" w:eastAsiaTheme="majorEastAsia" w:hAnsiTheme="majorEastAsia"/>
          <w:sz w:val="24"/>
        </w:rPr>
        <w:t>更换被拒绝的货物，或者免费进行必要的修改以满足规格的要求。</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8．4 买方在货物到达现场后对货物进行检验、测试及必要时拒绝接受货物的权力将不会因为货物启运前通过了买方或其代表的检验、测试和认可而受到限制或放弃。</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8．5 在交货前，卖方应让制造商对货物的质量、规格、性能、数量和重量等进行详细而全面的检验，并出具一份证明货物符合合同规定的检验证书，但不能作为有关质量、规格、性能、数量或重量的最终检验。制造商检验的结果和细节应附在质量检验证书后面。</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8．6 如果在合同条款第15条规定的保证期内，根据检验结果发现货物的质量或规格与合同要求不符，或货物被证实有缺陷，包括潜在的缺陷或使用不合适的材料，买方应及时向卖方提出索赔。</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8．7 合同条款第8条的规定不能免除卖方在本合同项下的保证义务或其他义务。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9．包　装</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9．1 卖方应提供货物运至合同规定的最终目的地所需要的包装，以防止货物在转运中损坏或变质。这类包装应采取防潮、防晒、防锈、防腐蚀、防震动及防止其他损坏的必要措施，从而保证货物能够经受多次搬运、装卸及长途运输。卖方应承担由于其包装或其防护措施不妥而引起货物锈蚀、损坏和丢失的任何损失的责任或费用。</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10．交货和单据</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lastRenderedPageBreak/>
        <w:t xml:space="preserve">　　10．1 卖方应按照“货物需求一览表”规定的条件交货，并提供有关单据。</w:t>
      </w:r>
    </w:p>
    <w:p w:rsidR="00526220" w:rsidRPr="00526220" w:rsidRDefault="00526220" w:rsidP="00526220">
      <w:pPr>
        <w:tabs>
          <w:tab w:val="left" w:pos="3060"/>
        </w:tabs>
        <w:spacing w:line="360" w:lineRule="auto"/>
        <w:ind w:firstLine="420"/>
        <w:rPr>
          <w:rFonts w:asciiTheme="majorEastAsia" w:eastAsiaTheme="majorEastAsia" w:hAnsiTheme="majorEastAsia"/>
          <w:sz w:val="24"/>
        </w:rPr>
      </w:pPr>
      <w:r w:rsidRPr="00526220">
        <w:rPr>
          <w:rFonts w:asciiTheme="majorEastAsia" w:eastAsiaTheme="majorEastAsia" w:hAnsiTheme="majorEastAsia"/>
          <w:sz w:val="24"/>
        </w:rPr>
        <w:t>11．运输</w:t>
      </w:r>
    </w:p>
    <w:p w:rsidR="00526220" w:rsidRPr="00526220" w:rsidRDefault="00526220" w:rsidP="00526220">
      <w:pPr>
        <w:tabs>
          <w:tab w:val="left" w:pos="3060"/>
        </w:tabs>
        <w:spacing w:line="360" w:lineRule="auto"/>
        <w:ind w:firstLine="420"/>
        <w:rPr>
          <w:rFonts w:asciiTheme="majorEastAsia" w:eastAsiaTheme="majorEastAsia" w:hAnsiTheme="majorEastAsia"/>
          <w:sz w:val="24"/>
        </w:rPr>
      </w:pPr>
      <w:r w:rsidRPr="00526220">
        <w:rPr>
          <w:rFonts w:asciiTheme="majorEastAsia" w:eastAsiaTheme="majorEastAsia" w:hAnsiTheme="majorEastAsia"/>
          <w:sz w:val="24"/>
        </w:rPr>
        <w:t>11．1 卖方负责合同项下货物的运输，并承担运费。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12．伴随服务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12．1 卖方可能被要求提供下列服务中的任一或所有服务，包括“合同条款资料表”与技术规格规定的附加服务(如果有的话)：</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（1）实施或监督所供货物的现场组装和/或试运行；</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（2）提供货物组装和/或维修所需的工具；</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（3）为所供货物的每一适当的单台设备提供详细的操作和维护手册；</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（4）在双方商定的一定期限内对所供货物实施运行或监督或维护或修理，但前提条件是该服务并不能免除卖方在合同保证期内所承担的义务；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（5）在卖方厂家和/或在项目现场就所供货物的组装、试运行、运行、维护和/或修理对买方人员进行培训。</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12．2 如果卖方提供的伴随服务的费用未含在货物的合同价中，双方应事先就其达到协议，但其费用单价不应超过卖方向其他人提供类似服务所收取的现行单价。</w:t>
      </w:r>
      <w:r w:rsidRPr="00526220">
        <w:rPr>
          <w:rFonts w:asciiTheme="majorEastAsia" w:eastAsiaTheme="majorEastAsia" w:hAnsiTheme="majorEastAsia" w:hint="eastAsia"/>
          <w:sz w:val="24"/>
        </w:rPr>
        <w:t>无事先约定的，上述卖方应提供伴随服务的费用已包含在合同价中。</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12．3 卖方应提供“合同条款资料表”/技术规格中规定的所有服务。为履行要求的伴随服务的报价或双方商定的费用应包括在合同价中。</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13．备　件</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13．1 正如合同条款所规定，卖方可能被要求提供下列与备件有关的材料、通知和资料：</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（1）买方从卖方选购备件，但前提条件是该选择并不能免除卖方在合同保证期内所承担的义务；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（2）在备件停止生产的情况下，卖方应事先将要停止生产的计划通知买方，使买方有足够的时间采购所需的备件；</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（3）在备件停止生产后，如果买方要求，卖方应免费向买方提供备件的蓝图、图纸和规格。</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13．2 卖方应按照“合同条款资料表”/技术规格中的规定提供所需的备件。</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14．保　证</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lastRenderedPageBreak/>
        <w:t xml:space="preserve">　　14．1 卖方应保证合同项下所供货物是全新的、未使用过的，是最新或目前的型号，除非合同另有规定，货物应含有设计上和材料的全部最新改进。卖方进一步保证，合同项下提供的全部货物没有设计、材料或工艺上的缺陷(由于按买方的要求设计或按买方的规格提供的材料所产生的缺陷除外)，或者没有因卖方的行为或疏忽而产生的缺陷，这些缺陷是所供货物在买方现行条件下正常使用可能产生的。</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14．2 本保证应在货物最终验收后的一定期限内保持有效，或在最后一批货物交付后的一定期限内保持有效（上述情况见合同资料表），以</w:t>
      </w:r>
      <w:r w:rsidRPr="00526220">
        <w:rPr>
          <w:rFonts w:asciiTheme="majorEastAsia" w:eastAsiaTheme="majorEastAsia" w:hAnsiTheme="majorEastAsia" w:hint="eastAsia"/>
          <w:sz w:val="24"/>
        </w:rPr>
        <w:t>期限最长的</w:t>
      </w:r>
      <w:r w:rsidRPr="00526220">
        <w:rPr>
          <w:rFonts w:asciiTheme="majorEastAsia" w:eastAsiaTheme="majorEastAsia" w:hAnsiTheme="majorEastAsia"/>
          <w:sz w:val="24"/>
        </w:rPr>
        <w:t>为准。</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14．3 买方应尽快以书面形式通知卖方保证期内所发现的缺陷。</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14．4 卖方收到通知后应在“合同条款资料表”规定的时间内</w:t>
      </w:r>
      <w:r w:rsidRPr="00526220">
        <w:rPr>
          <w:rFonts w:asciiTheme="majorEastAsia" w:eastAsiaTheme="majorEastAsia" w:hAnsiTheme="majorEastAsia" w:hint="eastAsia"/>
          <w:sz w:val="24"/>
        </w:rPr>
        <w:t>及时</w:t>
      </w:r>
      <w:r w:rsidRPr="00526220">
        <w:rPr>
          <w:rFonts w:asciiTheme="majorEastAsia" w:eastAsiaTheme="majorEastAsia" w:hAnsiTheme="majorEastAsia"/>
          <w:sz w:val="24"/>
        </w:rPr>
        <w:t>免费维修或更换有缺陷的货物或部件。</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14．5 如果卖方收到通知后在合同规定的时间内没有</w:t>
      </w:r>
      <w:r w:rsidRPr="00526220">
        <w:rPr>
          <w:rFonts w:asciiTheme="majorEastAsia" w:eastAsiaTheme="majorEastAsia" w:hAnsiTheme="majorEastAsia" w:hint="eastAsia"/>
          <w:sz w:val="24"/>
        </w:rPr>
        <w:t>及时维修、重作、更换以</w:t>
      </w:r>
      <w:r w:rsidRPr="00526220">
        <w:rPr>
          <w:rFonts w:asciiTheme="majorEastAsia" w:eastAsiaTheme="majorEastAsia" w:hAnsiTheme="majorEastAsia"/>
          <w:sz w:val="24"/>
        </w:rPr>
        <w:t>弥补缺陷，买方可采取必要的补救措施，但其风险和费用将由卖方承担，买方根据合同规定对卖方行使的其他权力不受影响。</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15．索　赔</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15．1 如果卖方对偏差负有责任，而买方在合同条款第14条或合同的其他条款规定的检验、安装、调试、验收和质量保证期内提出了索赔，卖方应按照买方同意的下列一种或几种方式结合起来解决索赔事宜：</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卖方同意退货并用合同规定的货币将货款退还给买方，并承担由此发生的一切损失和费用，包括利息、银行手续费、运费、保险费、检验费、仓储费、装卸费以及为看管和保护退回货物所需的其他必要费用。</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（2）根据货物的偏差情况、损坏程度以及买方所遭受损失的金额，经买卖双方商定降低货物的价格。</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用符合合同规定的规格、质量和性能要求的新零件、部件和/或设备来更换有缺陷的部分和/或修补缺陷部分，卖方应承担一切费用和风险并负担买方蒙受的全部损失费用。同时，卖方应按合同条款第14条规定，相应延长所更换货物的质量保证期。</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15．2 如果在买方发出索赔通知后三十(30)天内，卖方未作答复，上述索赔应视为已被卖方接受。如卖方未能在买方发出索赔通知后三十(30)天内或买方同</w:t>
      </w:r>
      <w:r w:rsidRPr="00526220">
        <w:rPr>
          <w:rFonts w:asciiTheme="majorEastAsia" w:eastAsiaTheme="majorEastAsia" w:hAnsiTheme="majorEastAsia"/>
          <w:sz w:val="24"/>
        </w:rPr>
        <w:lastRenderedPageBreak/>
        <w:t>意的延长期限内，按照买方同意的上述规定的任何一种方法解决索赔事宜，买方将从议付货款或从卖方开具的履约保证金中扣回索赔金额</w:t>
      </w:r>
      <w:r w:rsidRPr="00526220">
        <w:rPr>
          <w:rFonts w:asciiTheme="majorEastAsia" w:eastAsiaTheme="majorEastAsia" w:hAnsiTheme="majorEastAsia" w:hint="eastAsia"/>
          <w:sz w:val="24"/>
        </w:rPr>
        <w:t>。不足以赔偿买方损失的，买方有权向卖方追偿。</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16．付　款</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16．1 本合同项下的付款方法和条件在“合同条款资料表”中有规定。</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17．价　格</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17．1 卖方在本合同项下提交货物和履行服务的价格在合同中给出。</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18．变更指令</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18．1 根据合同条款第30条的规定，买方可以在任何时候书面向卖方发出指令，在本合同的一般范围内变更下述一项或几项：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（1）本合同项下提供的货物是专为买方制造时，变更图纸、设计或规格；</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（2）运输或包装的方法；</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（3）交货地点；和/或</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（4）卖方提供的服务。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18．2 如果上述变更使卖方履行合同义务的费用或时间增加或减少，将对合同价或交货时间或两者进行公平的调整，同时相应修改合同。卖方根据本条进行调整的要求必须在收到买方的变更指令后三十（30）天内提出。</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19．合同修改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19．1 除了合同条款第18条的情况，不应对合同条款进行任何变更或修改，除非双方同意并签订书面的合同修改书。</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20．转　让</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20．1 除买方事先书面同意外，卖方不得部分转让或全部转让其应履行的合同义务。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21．分　包</w:t>
      </w:r>
    </w:p>
    <w:p w:rsidR="00526220" w:rsidRPr="00526220" w:rsidRDefault="00526220" w:rsidP="00526220">
      <w:pPr>
        <w:tabs>
          <w:tab w:val="left" w:pos="3060"/>
        </w:tabs>
        <w:spacing w:line="360" w:lineRule="auto"/>
        <w:ind w:firstLineChars="200" w:firstLine="480"/>
        <w:rPr>
          <w:rFonts w:asciiTheme="majorEastAsia" w:eastAsiaTheme="majorEastAsia" w:hAnsiTheme="majorEastAsia"/>
          <w:sz w:val="24"/>
        </w:rPr>
      </w:pPr>
      <w:r w:rsidRPr="00526220">
        <w:rPr>
          <w:rFonts w:asciiTheme="majorEastAsia" w:eastAsiaTheme="majorEastAsia" w:hAnsiTheme="majorEastAsia"/>
          <w:sz w:val="24"/>
        </w:rPr>
        <w:t>21．1 未经买方同意，卖方不得将合同分包。</w:t>
      </w:r>
    </w:p>
    <w:p w:rsidR="00526220" w:rsidRPr="00526220" w:rsidRDefault="00526220" w:rsidP="00526220">
      <w:pPr>
        <w:tabs>
          <w:tab w:val="left" w:pos="3060"/>
        </w:tabs>
        <w:spacing w:line="360" w:lineRule="auto"/>
        <w:ind w:firstLineChars="200" w:firstLine="480"/>
        <w:rPr>
          <w:rFonts w:asciiTheme="majorEastAsia" w:eastAsiaTheme="majorEastAsia" w:hAnsiTheme="majorEastAsia"/>
          <w:sz w:val="24"/>
        </w:rPr>
      </w:pPr>
      <w:r w:rsidRPr="00526220">
        <w:rPr>
          <w:rFonts w:asciiTheme="majorEastAsia" w:eastAsiaTheme="majorEastAsia" w:hAnsiTheme="majorEastAsia"/>
          <w:sz w:val="24"/>
        </w:rPr>
        <w:t>21．2 卖方应书面通知买方其在本合同中所分包的</w:t>
      </w:r>
      <w:r w:rsidRPr="00526220">
        <w:rPr>
          <w:rFonts w:asciiTheme="majorEastAsia" w:eastAsiaTheme="majorEastAsia" w:hAnsiTheme="majorEastAsia" w:hint="eastAsia"/>
          <w:sz w:val="24"/>
        </w:rPr>
        <w:t>分包部分</w:t>
      </w:r>
      <w:r w:rsidRPr="00526220">
        <w:rPr>
          <w:rFonts w:asciiTheme="majorEastAsia" w:eastAsiaTheme="majorEastAsia" w:hAnsiTheme="majorEastAsia"/>
          <w:sz w:val="24"/>
        </w:rPr>
        <w:t>，但此分包通知并不能解除卖方履行本合同的责任和义务</w:t>
      </w:r>
      <w:r w:rsidRPr="00526220">
        <w:rPr>
          <w:rFonts w:asciiTheme="majorEastAsia" w:eastAsiaTheme="majorEastAsia" w:hAnsiTheme="majorEastAsia" w:hint="eastAsia"/>
          <w:sz w:val="24"/>
        </w:rPr>
        <w:t>，卖方与其分包人对本合同承担连带保证责任。</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sz w:val="24"/>
        </w:rPr>
        <w:t>21．3 分包必须符合合同条款第3条的规定。</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lastRenderedPageBreak/>
        <w:t>21．4分包人仍应承担本合同条款中对卖方义务的约束。</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22．卖方履约延误</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22．1 卖方应按照“货物需求一览表”中买方规定的时间表交货和提供服务。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22．2 在履行合同过程中，如果卖方及其分包人遇到妨碍按时交货和提供服务的情况时，应及时以书面形式将拖延的事实，可能拖延的时间和原因通知买方。买方在收到卖方通知后，应尽快对情况进行评价，并确定是否同意延长交货时间以及是否收取误期赔偿费。延期应通过修改合同的方式由双方认可。</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22．3 除了合同条款第2</w:t>
      </w:r>
      <w:r w:rsidRPr="00526220">
        <w:rPr>
          <w:rFonts w:asciiTheme="majorEastAsia" w:eastAsiaTheme="majorEastAsia" w:hAnsiTheme="majorEastAsia" w:hint="eastAsia"/>
          <w:sz w:val="24"/>
        </w:rPr>
        <w:t>6</w:t>
      </w:r>
      <w:r w:rsidRPr="00526220">
        <w:rPr>
          <w:rFonts w:asciiTheme="majorEastAsia" w:eastAsiaTheme="majorEastAsia" w:hAnsiTheme="majorEastAsia"/>
          <w:sz w:val="24"/>
        </w:rPr>
        <w:t>条的情况外，除非拖延是根据合同条款第22．2条的规定取得同意而不收取误期赔偿费之外，卖方拖延交货，将按合同条款第23条的规定被收取误期赔偿费。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23．误期赔偿费</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sz w:val="24"/>
        </w:rPr>
        <w:t>23．1 除合同条款第2</w:t>
      </w:r>
      <w:r w:rsidRPr="00526220">
        <w:rPr>
          <w:rFonts w:asciiTheme="majorEastAsia" w:eastAsiaTheme="majorEastAsia" w:hAnsiTheme="majorEastAsia" w:hint="eastAsia"/>
          <w:sz w:val="24"/>
        </w:rPr>
        <w:t>6</w:t>
      </w:r>
      <w:r w:rsidRPr="00526220">
        <w:rPr>
          <w:rFonts w:asciiTheme="majorEastAsia" w:eastAsiaTheme="majorEastAsia" w:hAnsiTheme="majorEastAsia"/>
          <w:sz w:val="24"/>
        </w:rPr>
        <w:t>条规定的情况外，如果卖方没有按照合同规定的时间交货和提供服务，买方应在不影响合同项下的其他补救措施的情况下，从合同价中扣除误期赔偿费。每延误一</w:t>
      </w:r>
      <w:r w:rsidRPr="00526220">
        <w:rPr>
          <w:rFonts w:asciiTheme="majorEastAsia" w:eastAsiaTheme="majorEastAsia" w:hAnsiTheme="majorEastAsia" w:hint="eastAsia"/>
          <w:sz w:val="24"/>
        </w:rPr>
        <w:t>天</w:t>
      </w:r>
      <w:r w:rsidRPr="00526220">
        <w:rPr>
          <w:rFonts w:asciiTheme="majorEastAsia" w:eastAsiaTheme="majorEastAsia" w:hAnsiTheme="majorEastAsia"/>
          <w:sz w:val="24"/>
        </w:rPr>
        <w:t>的赔偿费按迟交货物交货价或未提供服务的服务费用的百分之零点</w:t>
      </w:r>
      <w:r w:rsidRPr="00526220">
        <w:rPr>
          <w:rFonts w:asciiTheme="majorEastAsia" w:eastAsiaTheme="majorEastAsia" w:hAnsiTheme="majorEastAsia" w:hint="eastAsia"/>
          <w:sz w:val="24"/>
        </w:rPr>
        <w:t>一</w:t>
      </w:r>
      <w:r w:rsidRPr="00526220">
        <w:rPr>
          <w:rFonts w:asciiTheme="majorEastAsia" w:eastAsiaTheme="majorEastAsia" w:hAnsiTheme="majorEastAsia"/>
          <w:sz w:val="24"/>
        </w:rPr>
        <w:t>五(0．</w:t>
      </w:r>
      <w:r w:rsidRPr="00526220">
        <w:rPr>
          <w:rFonts w:asciiTheme="majorEastAsia" w:eastAsiaTheme="majorEastAsia" w:hAnsiTheme="majorEastAsia" w:hint="eastAsia"/>
          <w:sz w:val="24"/>
        </w:rPr>
        <w:t>1</w:t>
      </w:r>
      <w:r w:rsidRPr="00526220">
        <w:rPr>
          <w:rFonts w:asciiTheme="majorEastAsia" w:eastAsiaTheme="majorEastAsia" w:hAnsiTheme="majorEastAsia"/>
          <w:sz w:val="24"/>
        </w:rPr>
        <w:t>5％)计收，直至交货或提供服务为止。误期赔偿费的最高限额为合同价格的百分之</w:t>
      </w:r>
      <w:r w:rsidRPr="00526220">
        <w:rPr>
          <w:rFonts w:asciiTheme="majorEastAsia" w:eastAsiaTheme="majorEastAsia" w:hAnsiTheme="majorEastAsia" w:hint="eastAsia"/>
          <w:sz w:val="24"/>
        </w:rPr>
        <w:t>十</w:t>
      </w:r>
      <w:r w:rsidRPr="00526220">
        <w:rPr>
          <w:rFonts w:asciiTheme="majorEastAsia" w:eastAsiaTheme="majorEastAsia" w:hAnsiTheme="majorEastAsia"/>
          <w:sz w:val="24"/>
        </w:rPr>
        <w:t>(</w:t>
      </w:r>
      <w:r w:rsidRPr="00526220">
        <w:rPr>
          <w:rFonts w:asciiTheme="majorEastAsia" w:eastAsiaTheme="majorEastAsia" w:hAnsiTheme="majorEastAsia" w:hint="eastAsia"/>
          <w:sz w:val="24"/>
        </w:rPr>
        <w:t>10</w:t>
      </w:r>
      <w:r w:rsidRPr="00526220">
        <w:rPr>
          <w:rFonts w:asciiTheme="majorEastAsia" w:eastAsiaTheme="majorEastAsia" w:hAnsiTheme="majorEastAsia"/>
          <w:sz w:val="24"/>
        </w:rPr>
        <w:t>％)。一旦达到误期赔偿费的最高限额，买方可考虑根据合同条款第2</w:t>
      </w:r>
      <w:r w:rsidRPr="00526220">
        <w:rPr>
          <w:rFonts w:asciiTheme="majorEastAsia" w:eastAsiaTheme="majorEastAsia" w:hAnsiTheme="majorEastAsia" w:hint="eastAsia"/>
          <w:sz w:val="24"/>
        </w:rPr>
        <w:t>5</w:t>
      </w:r>
      <w:r w:rsidRPr="00526220">
        <w:rPr>
          <w:rFonts w:asciiTheme="majorEastAsia" w:eastAsiaTheme="majorEastAsia" w:hAnsiTheme="majorEastAsia"/>
          <w:sz w:val="24"/>
        </w:rPr>
        <w:t>条的规定终止合同。</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t>24．</w:t>
      </w:r>
      <w:r w:rsidRPr="00526220">
        <w:rPr>
          <w:rFonts w:asciiTheme="majorEastAsia" w:eastAsiaTheme="majorEastAsia" w:hAnsiTheme="majorEastAsia" w:hint="eastAsia"/>
          <w:b/>
          <w:sz w:val="24"/>
        </w:rPr>
        <w:t>卖方其他违约责任</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t>24．1 卖方出现除第23条之外的违约情形时，违约责任如下：</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sz w:val="24"/>
        </w:rPr>
        <w:t>卖</w:t>
      </w:r>
      <w:r w:rsidRPr="00526220">
        <w:rPr>
          <w:rFonts w:asciiTheme="majorEastAsia" w:eastAsiaTheme="majorEastAsia" w:hAnsiTheme="majorEastAsia" w:hint="eastAsia"/>
          <w:sz w:val="24"/>
        </w:rPr>
        <w:t>方未能提供本合同所指的原厂产品或提供的产品在质量上存在重大缺陷，</w:t>
      </w:r>
      <w:r w:rsidRPr="00526220">
        <w:rPr>
          <w:rFonts w:asciiTheme="majorEastAsia" w:eastAsiaTheme="majorEastAsia" w:hAnsiTheme="majorEastAsia"/>
          <w:sz w:val="24"/>
        </w:rPr>
        <w:t>卖</w:t>
      </w:r>
      <w:r w:rsidRPr="00526220">
        <w:rPr>
          <w:rFonts w:asciiTheme="majorEastAsia" w:eastAsiaTheme="majorEastAsia" w:hAnsiTheme="majorEastAsia" w:hint="eastAsia"/>
          <w:sz w:val="24"/>
        </w:rPr>
        <w:t>方须按合同总价的</w:t>
      </w:r>
      <w:r w:rsidRPr="00526220">
        <w:rPr>
          <w:rFonts w:asciiTheme="majorEastAsia" w:eastAsiaTheme="majorEastAsia" w:hAnsiTheme="majorEastAsia"/>
          <w:sz w:val="24"/>
        </w:rPr>
        <w:t>10%</w:t>
      </w:r>
      <w:r w:rsidRPr="00526220">
        <w:rPr>
          <w:rFonts w:asciiTheme="majorEastAsia" w:eastAsiaTheme="majorEastAsia" w:hAnsiTheme="majorEastAsia" w:hint="eastAsia"/>
          <w:sz w:val="24"/>
        </w:rPr>
        <w:t>赔偿买方损失。</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t>24．2 买方除误期赔偿外，因其它原因违约造成买方损失的，实际损失大于违约金的，违约方还应支付差额部分。</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5</w:t>
      </w:r>
      <w:r w:rsidRPr="00526220">
        <w:rPr>
          <w:rFonts w:asciiTheme="majorEastAsia" w:eastAsiaTheme="majorEastAsia" w:hAnsiTheme="majorEastAsia"/>
          <w:sz w:val="24"/>
        </w:rPr>
        <w:t>．违约终止合同</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5</w:t>
      </w:r>
      <w:r w:rsidRPr="00526220">
        <w:rPr>
          <w:rFonts w:asciiTheme="majorEastAsia" w:eastAsiaTheme="majorEastAsia" w:hAnsiTheme="majorEastAsia"/>
          <w:sz w:val="24"/>
        </w:rPr>
        <w:t>．1 在买方对卖方违约而采取的任何补救措施不受影响的情况下，买方可向卖方发出书面违约通知书，提出终止部分或全部合同：</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（1）如果卖方未能在合同规定的限期或买方根据合同条款第22</w:t>
      </w:r>
      <w:r w:rsidRPr="00526220">
        <w:rPr>
          <w:rFonts w:asciiTheme="majorEastAsia" w:eastAsiaTheme="majorEastAsia" w:hAnsiTheme="majorEastAsia" w:hint="eastAsia"/>
          <w:sz w:val="24"/>
        </w:rPr>
        <w:t>.2</w:t>
      </w:r>
      <w:r w:rsidRPr="00526220">
        <w:rPr>
          <w:rFonts w:asciiTheme="majorEastAsia" w:eastAsiaTheme="majorEastAsia" w:hAnsiTheme="majorEastAsia"/>
          <w:sz w:val="24"/>
        </w:rPr>
        <w:t>条的规定同意延长的期限内提供部分或全部货物；</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（2）如果卖方未能履行合同规定的其他任何义务。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lastRenderedPageBreak/>
        <w:t xml:space="preserve">　　（3）如果买方认为卖方在本合同的竞争和实施过程中有腐败和欺诈行为。为此目的，定义下述条件：</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a．“腐败行为”是指提供、给予、接受或索取任何有价值的物品来影响买方在采购过程或合同实施过程中的行为。</w:t>
      </w:r>
    </w:p>
    <w:p w:rsidR="00526220" w:rsidRPr="00526220" w:rsidRDefault="00526220" w:rsidP="00526220">
      <w:pPr>
        <w:tabs>
          <w:tab w:val="left" w:pos="3060"/>
        </w:tabs>
        <w:spacing w:line="360" w:lineRule="auto"/>
        <w:ind w:firstLine="570"/>
        <w:rPr>
          <w:rFonts w:asciiTheme="majorEastAsia" w:eastAsiaTheme="majorEastAsia" w:hAnsiTheme="majorEastAsia"/>
          <w:sz w:val="24"/>
        </w:rPr>
      </w:pPr>
      <w:r w:rsidRPr="00526220">
        <w:rPr>
          <w:rFonts w:asciiTheme="majorEastAsia" w:eastAsiaTheme="majorEastAsia" w:hAnsiTheme="majorEastAsia"/>
          <w:sz w:val="24"/>
        </w:rPr>
        <w:t>b．“欺诈行为”是指为了影响采购过程或合同实施过程而谎报或隐瞒事实，损害买方利益的行为。</w:t>
      </w:r>
    </w:p>
    <w:p w:rsidR="00526220" w:rsidRPr="00526220" w:rsidRDefault="00526220" w:rsidP="00526220">
      <w:pPr>
        <w:tabs>
          <w:tab w:val="left" w:pos="3060"/>
        </w:tabs>
        <w:spacing w:line="360" w:lineRule="auto"/>
        <w:ind w:firstLine="570"/>
        <w:rPr>
          <w:rFonts w:asciiTheme="majorEastAsia" w:eastAsiaTheme="majorEastAsia" w:hAnsiTheme="majorEastAsia"/>
          <w:sz w:val="24"/>
        </w:rPr>
      </w:pPr>
      <w:r w:rsidRPr="00526220">
        <w:rPr>
          <w:rFonts w:asciiTheme="majorEastAsia" w:eastAsiaTheme="majorEastAsia" w:hAnsiTheme="majorEastAsia"/>
          <w:sz w:val="24"/>
        </w:rPr>
        <w:t>2</w:t>
      </w:r>
      <w:r w:rsidRPr="00526220">
        <w:rPr>
          <w:rFonts w:asciiTheme="majorEastAsia" w:eastAsiaTheme="majorEastAsia" w:hAnsiTheme="majorEastAsia" w:hint="eastAsia"/>
          <w:sz w:val="24"/>
        </w:rPr>
        <w:t>5</w:t>
      </w:r>
      <w:r w:rsidRPr="00526220">
        <w:rPr>
          <w:rFonts w:asciiTheme="majorEastAsia" w:eastAsiaTheme="majorEastAsia" w:hAnsiTheme="majorEastAsia"/>
          <w:sz w:val="24"/>
        </w:rPr>
        <w:t>．2 如果买方根据上述第2</w:t>
      </w:r>
      <w:r w:rsidRPr="00526220">
        <w:rPr>
          <w:rFonts w:asciiTheme="majorEastAsia" w:eastAsiaTheme="majorEastAsia" w:hAnsiTheme="majorEastAsia" w:hint="eastAsia"/>
          <w:sz w:val="24"/>
        </w:rPr>
        <w:t>5</w:t>
      </w:r>
      <w:r w:rsidRPr="00526220">
        <w:rPr>
          <w:rFonts w:asciiTheme="majorEastAsia" w:eastAsiaTheme="majorEastAsia" w:hAnsiTheme="majorEastAsia"/>
          <w:sz w:val="24"/>
        </w:rPr>
        <w:t>．1条的规定，终止了全部或部分合同，买方可以依其认为适当的条件和方法购买与未交货物类似的货物，卖方应承担买方因购买类似货物或服务而产生的额外支出。但是，卖方应继续执行合同中未终止的部分。</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6</w:t>
      </w:r>
      <w:r w:rsidRPr="00526220">
        <w:rPr>
          <w:rFonts w:asciiTheme="majorEastAsia" w:eastAsiaTheme="majorEastAsia" w:hAnsiTheme="majorEastAsia"/>
          <w:sz w:val="24"/>
        </w:rPr>
        <w:t>．不可抗力</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6</w:t>
      </w:r>
      <w:r w:rsidRPr="00526220">
        <w:rPr>
          <w:rFonts w:asciiTheme="majorEastAsia" w:eastAsiaTheme="majorEastAsia" w:hAnsiTheme="majorEastAsia"/>
          <w:sz w:val="24"/>
        </w:rPr>
        <w:t>．1 签约双方任何一方由于不可抗力</w:t>
      </w:r>
      <w:r w:rsidRPr="00526220">
        <w:rPr>
          <w:rFonts w:asciiTheme="majorEastAsia" w:eastAsiaTheme="majorEastAsia" w:hAnsiTheme="majorEastAsia" w:hint="eastAsia"/>
          <w:sz w:val="24"/>
        </w:rPr>
        <w:t>事件</w:t>
      </w:r>
      <w:r w:rsidRPr="00526220">
        <w:rPr>
          <w:rFonts w:asciiTheme="majorEastAsia" w:eastAsiaTheme="majorEastAsia" w:hAnsiTheme="majorEastAsia"/>
          <w:sz w:val="24"/>
        </w:rPr>
        <w:t>的影响而不能执行合同时，履行合同的期限应予以延长，其延长的期限应相当于</w:t>
      </w:r>
      <w:r w:rsidRPr="00526220">
        <w:rPr>
          <w:rFonts w:asciiTheme="majorEastAsia" w:eastAsiaTheme="majorEastAsia" w:hAnsiTheme="majorEastAsia" w:hint="eastAsia"/>
          <w:sz w:val="24"/>
        </w:rPr>
        <w:t>事件</w:t>
      </w:r>
      <w:r w:rsidRPr="00526220">
        <w:rPr>
          <w:rFonts w:asciiTheme="majorEastAsia" w:eastAsiaTheme="majorEastAsia" w:hAnsiTheme="majorEastAsia"/>
          <w:sz w:val="24"/>
        </w:rPr>
        <w:t>所影响的时间。不可抗力事件系指买卖双方在缔结合同时所不能预见的，并且它的发生及其后果是无法避免和无法克服的事件，诸如战争、严重火灾、洪水、台风、地震等。</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6</w:t>
      </w:r>
      <w:r w:rsidRPr="00526220">
        <w:rPr>
          <w:rFonts w:asciiTheme="majorEastAsia" w:eastAsiaTheme="majorEastAsia" w:hAnsiTheme="majorEastAsia"/>
          <w:sz w:val="24"/>
        </w:rPr>
        <w:t>．2 受阻一方应在不可抗力事件发生后尽快用电报、传真或电传通知对方，并于事件发生后十四（14）天内将有关当局出具的证明用特快专递或挂号信寄给对方审阅确认。一旦发生不可抗事件的影响持续一百二十天（120）天以上，双方应通过友好协商在合理的时间内达成进一步履行合同的协议。</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7</w:t>
      </w:r>
      <w:r w:rsidRPr="00526220">
        <w:rPr>
          <w:rFonts w:asciiTheme="majorEastAsia" w:eastAsiaTheme="majorEastAsia" w:hAnsiTheme="majorEastAsia"/>
          <w:sz w:val="24"/>
        </w:rPr>
        <w:t>．因破产而终止合同</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7</w:t>
      </w:r>
      <w:r w:rsidRPr="00526220">
        <w:rPr>
          <w:rFonts w:asciiTheme="majorEastAsia" w:eastAsiaTheme="majorEastAsia" w:hAnsiTheme="majorEastAsia"/>
          <w:sz w:val="24"/>
        </w:rPr>
        <w:t>．1 如果卖方破产或无清偿能力，买方可在任何时候以书面形式通知卖方，提出终止合同而不给卖方补偿。该终止合同将不损害或影响买方已经采取或将要采取的任何行动或补救措施的权力。</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8</w:t>
      </w:r>
      <w:r w:rsidRPr="00526220">
        <w:rPr>
          <w:rFonts w:asciiTheme="majorEastAsia" w:eastAsiaTheme="majorEastAsia" w:hAnsiTheme="majorEastAsia"/>
          <w:sz w:val="24"/>
        </w:rPr>
        <w:t>．因买方的便利而终止合同</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8</w:t>
      </w:r>
      <w:r w:rsidRPr="00526220">
        <w:rPr>
          <w:rFonts w:asciiTheme="majorEastAsia" w:eastAsiaTheme="majorEastAsia" w:hAnsiTheme="majorEastAsia"/>
          <w:sz w:val="24"/>
        </w:rPr>
        <w:t>．1 买方可在任何时候出于自身的便利向卖方发出书面通知全部或部分终止合同，终止通知应明确该终止合同是出于买方的便利，并明确合同终止的程度，以及终止的生效日期。</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8</w:t>
      </w:r>
      <w:r w:rsidRPr="00526220">
        <w:rPr>
          <w:rFonts w:asciiTheme="majorEastAsia" w:eastAsiaTheme="majorEastAsia" w:hAnsiTheme="majorEastAsia"/>
          <w:sz w:val="24"/>
        </w:rPr>
        <w:t>．2 对卖方在收到终止通知后三十(30)天内已完成并准备装运的货物，</w:t>
      </w:r>
      <w:r w:rsidRPr="00526220">
        <w:rPr>
          <w:rFonts w:asciiTheme="majorEastAsia" w:eastAsiaTheme="majorEastAsia" w:hAnsiTheme="majorEastAsia" w:hint="eastAsia"/>
          <w:sz w:val="24"/>
        </w:rPr>
        <w:t>经买方确认后</w:t>
      </w:r>
      <w:r w:rsidRPr="00526220">
        <w:rPr>
          <w:rFonts w:asciiTheme="majorEastAsia" w:eastAsiaTheme="majorEastAsia" w:hAnsiTheme="majorEastAsia"/>
          <w:sz w:val="24"/>
        </w:rPr>
        <w:t>买方应按原合同价格和条款予以接收，对于剩下的货物，买方可：</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lastRenderedPageBreak/>
        <w:t xml:space="preserve">　　（1）仅对部分货物按照原来的合同价格和条款予以接受；或</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（2）取消对所剩货物的采购，并按双方商定的金额向卖方支付部分完成的货物和服务，以及卖方以前已采购的材料和部件的费用。</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28．争端的解决</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28．1 合同实施或与合同有关的一切争端应通过双方友好协商解决。如果友好协商开始后60天还不能解决，争端应提交</w:t>
      </w:r>
      <w:r w:rsidRPr="00526220">
        <w:rPr>
          <w:rFonts w:asciiTheme="majorEastAsia" w:eastAsiaTheme="majorEastAsia" w:hAnsiTheme="majorEastAsia" w:hint="eastAsia"/>
          <w:sz w:val="24"/>
        </w:rPr>
        <w:t>人民法院</w:t>
      </w:r>
      <w:r w:rsidRPr="00526220">
        <w:rPr>
          <w:rFonts w:asciiTheme="majorEastAsia" w:eastAsiaTheme="majorEastAsia" w:hAnsiTheme="majorEastAsia"/>
          <w:sz w:val="24"/>
        </w:rPr>
        <w:t>。</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w:t>
      </w:r>
      <w:r w:rsidRPr="00526220">
        <w:rPr>
          <w:rFonts w:asciiTheme="majorEastAsia" w:eastAsiaTheme="majorEastAsia" w:hAnsiTheme="majorEastAsia" w:hint="eastAsia"/>
          <w:sz w:val="24"/>
        </w:rPr>
        <w:t>30</w:t>
      </w:r>
      <w:r w:rsidRPr="00526220">
        <w:rPr>
          <w:rFonts w:asciiTheme="majorEastAsia" w:eastAsiaTheme="majorEastAsia" w:hAnsiTheme="majorEastAsia"/>
          <w:sz w:val="24"/>
        </w:rPr>
        <w:t>．适用法律</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w:t>
      </w:r>
      <w:r w:rsidRPr="00526220">
        <w:rPr>
          <w:rFonts w:asciiTheme="majorEastAsia" w:eastAsiaTheme="majorEastAsia" w:hAnsiTheme="majorEastAsia" w:hint="eastAsia"/>
          <w:sz w:val="24"/>
        </w:rPr>
        <w:t>30</w:t>
      </w:r>
      <w:r w:rsidRPr="00526220">
        <w:rPr>
          <w:rFonts w:asciiTheme="majorEastAsia" w:eastAsiaTheme="majorEastAsia" w:hAnsiTheme="majorEastAsia"/>
          <w:sz w:val="24"/>
        </w:rPr>
        <w:t>.1 本合同应按照中华人民共和国</w:t>
      </w:r>
      <w:r w:rsidRPr="00526220">
        <w:rPr>
          <w:rFonts w:asciiTheme="majorEastAsia" w:eastAsiaTheme="majorEastAsia" w:hAnsiTheme="majorEastAsia" w:hint="eastAsia"/>
          <w:sz w:val="24"/>
        </w:rPr>
        <w:t>现行有效的</w:t>
      </w:r>
      <w:r w:rsidRPr="00526220">
        <w:rPr>
          <w:rFonts w:asciiTheme="majorEastAsia" w:eastAsiaTheme="majorEastAsia" w:hAnsiTheme="majorEastAsia"/>
          <w:sz w:val="24"/>
        </w:rPr>
        <w:t>法律</w:t>
      </w:r>
      <w:r w:rsidRPr="00526220">
        <w:rPr>
          <w:rFonts w:asciiTheme="majorEastAsia" w:eastAsiaTheme="majorEastAsia" w:hAnsiTheme="majorEastAsia" w:hint="eastAsia"/>
          <w:sz w:val="24"/>
        </w:rPr>
        <w:t>、法规、规章</w:t>
      </w:r>
      <w:r w:rsidRPr="00526220">
        <w:rPr>
          <w:rFonts w:asciiTheme="majorEastAsia" w:eastAsiaTheme="majorEastAsia" w:hAnsiTheme="majorEastAsia"/>
          <w:sz w:val="24"/>
        </w:rPr>
        <w:t>进行解释。</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w:t>
      </w:r>
      <w:r w:rsidRPr="00526220">
        <w:rPr>
          <w:rFonts w:asciiTheme="majorEastAsia" w:eastAsiaTheme="majorEastAsia" w:hAnsiTheme="majorEastAsia" w:hint="eastAsia"/>
          <w:sz w:val="24"/>
        </w:rPr>
        <w:t>1</w:t>
      </w:r>
      <w:r w:rsidRPr="00526220">
        <w:rPr>
          <w:rFonts w:asciiTheme="majorEastAsia" w:eastAsiaTheme="majorEastAsia" w:hAnsiTheme="majorEastAsia"/>
          <w:sz w:val="24"/>
        </w:rPr>
        <w:t>．通　知</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w:t>
      </w:r>
      <w:r w:rsidRPr="00526220">
        <w:rPr>
          <w:rFonts w:asciiTheme="majorEastAsia" w:eastAsiaTheme="majorEastAsia" w:hAnsiTheme="majorEastAsia" w:hint="eastAsia"/>
          <w:sz w:val="24"/>
        </w:rPr>
        <w:t>1</w:t>
      </w:r>
      <w:r w:rsidRPr="00526220">
        <w:rPr>
          <w:rFonts w:asciiTheme="majorEastAsia" w:eastAsiaTheme="majorEastAsia" w:hAnsiTheme="majorEastAsia"/>
          <w:sz w:val="24"/>
        </w:rPr>
        <w:t>．1 本合同一方给对方的通知应用书面形式或电报、电传或传真送到“合同条款资料表”中规定的对方的地址。电报、电传或传真要经书面确认。</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sz w:val="24"/>
        </w:rPr>
        <w:t>3</w:t>
      </w:r>
      <w:r w:rsidRPr="00526220">
        <w:rPr>
          <w:rFonts w:asciiTheme="majorEastAsia" w:eastAsiaTheme="majorEastAsia" w:hAnsiTheme="majorEastAsia" w:hint="eastAsia"/>
          <w:sz w:val="24"/>
        </w:rPr>
        <w:t>1</w:t>
      </w:r>
      <w:r w:rsidRPr="00526220">
        <w:rPr>
          <w:rFonts w:asciiTheme="majorEastAsia" w:eastAsiaTheme="majorEastAsia" w:hAnsiTheme="majorEastAsia"/>
          <w:sz w:val="24"/>
        </w:rPr>
        <w:t xml:space="preserve">．2 </w:t>
      </w:r>
      <w:r w:rsidRPr="00526220">
        <w:rPr>
          <w:rFonts w:asciiTheme="majorEastAsia" w:eastAsiaTheme="majorEastAsia" w:hAnsiTheme="majorEastAsia" w:hint="eastAsia"/>
          <w:sz w:val="24"/>
        </w:rPr>
        <w:t>本合同一方发出的通知、要求或其他通讯应依下列规定视作已经送达对方：</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t>（1）如以挂号信邮寄，在投邮后三天后视为收讫；</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t>（2）如直接交付，在交付时视为收讫；</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t>（3）如以特快专递发送，在发出二天或视为收讫。</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w:t>
      </w:r>
      <w:r w:rsidRPr="00526220">
        <w:rPr>
          <w:rFonts w:asciiTheme="majorEastAsia" w:eastAsiaTheme="majorEastAsia" w:hAnsiTheme="majorEastAsia" w:hint="eastAsia"/>
          <w:sz w:val="24"/>
        </w:rPr>
        <w:t>2</w:t>
      </w:r>
      <w:r w:rsidRPr="00526220">
        <w:rPr>
          <w:rFonts w:asciiTheme="majorEastAsia" w:eastAsiaTheme="majorEastAsia" w:hAnsiTheme="majorEastAsia"/>
          <w:sz w:val="24"/>
        </w:rPr>
        <w:t>．有关税费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w:t>
      </w:r>
      <w:r w:rsidRPr="00526220">
        <w:rPr>
          <w:rFonts w:asciiTheme="majorEastAsia" w:eastAsiaTheme="majorEastAsia" w:hAnsiTheme="majorEastAsia" w:hint="eastAsia"/>
          <w:sz w:val="24"/>
        </w:rPr>
        <w:t>2</w:t>
      </w:r>
      <w:r w:rsidRPr="00526220">
        <w:rPr>
          <w:rFonts w:asciiTheme="majorEastAsia" w:eastAsiaTheme="majorEastAsia" w:hAnsiTheme="majorEastAsia"/>
          <w:sz w:val="24"/>
        </w:rPr>
        <w:t>．1 中国政府根据现行税法对买方征收的与本合同有关的一切税费均应由买方负担</w:t>
      </w:r>
      <w:r w:rsidRPr="00526220">
        <w:rPr>
          <w:rFonts w:asciiTheme="majorEastAsia" w:eastAsiaTheme="majorEastAsia" w:hAnsiTheme="majorEastAsia" w:hint="eastAsia"/>
          <w:sz w:val="24"/>
        </w:rPr>
        <w:t>，对卖方征收的税费由卖方承担</w:t>
      </w:r>
      <w:r w:rsidRPr="00526220">
        <w:rPr>
          <w:rFonts w:asciiTheme="majorEastAsia" w:eastAsiaTheme="majorEastAsia" w:hAnsiTheme="majorEastAsia"/>
          <w:sz w:val="24"/>
        </w:rPr>
        <w:t>。</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w:t>
      </w:r>
      <w:r w:rsidRPr="00526220">
        <w:rPr>
          <w:rFonts w:asciiTheme="majorEastAsia" w:eastAsiaTheme="majorEastAsia" w:hAnsiTheme="majorEastAsia" w:hint="eastAsia"/>
          <w:sz w:val="24"/>
        </w:rPr>
        <w:t>3</w:t>
      </w:r>
      <w:r w:rsidRPr="00526220">
        <w:rPr>
          <w:rFonts w:asciiTheme="majorEastAsia" w:eastAsiaTheme="majorEastAsia" w:hAnsiTheme="majorEastAsia"/>
          <w:sz w:val="24"/>
        </w:rPr>
        <w:t>．合同生效及其他</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w:t>
      </w:r>
      <w:r w:rsidRPr="00526220">
        <w:rPr>
          <w:rFonts w:asciiTheme="majorEastAsia" w:eastAsiaTheme="majorEastAsia" w:hAnsiTheme="majorEastAsia" w:hint="eastAsia"/>
          <w:sz w:val="24"/>
        </w:rPr>
        <w:t>3</w:t>
      </w:r>
      <w:r w:rsidRPr="00526220">
        <w:rPr>
          <w:rFonts w:asciiTheme="majorEastAsia" w:eastAsiaTheme="majorEastAsia" w:hAnsiTheme="majorEastAsia"/>
          <w:sz w:val="24"/>
        </w:rPr>
        <w:t xml:space="preserve">．1 </w:t>
      </w:r>
      <w:r w:rsidRPr="00526220">
        <w:rPr>
          <w:rFonts w:asciiTheme="majorEastAsia" w:eastAsiaTheme="majorEastAsia" w:hAnsiTheme="majorEastAsia" w:hint="eastAsia"/>
          <w:sz w:val="24"/>
        </w:rPr>
        <w:t>本通用</w:t>
      </w:r>
      <w:r w:rsidRPr="00526220">
        <w:rPr>
          <w:rFonts w:asciiTheme="majorEastAsia" w:eastAsiaTheme="majorEastAsia" w:hAnsiTheme="majorEastAsia"/>
          <w:sz w:val="24"/>
        </w:rPr>
        <w:t>合同</w:t>
      </w:r>
      <w:r w:rsidRPr="00526220">
        <w:rPr>
          <w:rFonts w:asciiTheme="majorEastAsia" w:eastAsiaTheme="majorEastAsia" w:hAnsiTheme="majorEastAsia" w:hint="eastAsia"/>
          <w:sz w:val="24"/>
        </w:rPr>
        <w:t>条款</w:t>
      </w:r>
      <w:r w:rsidRPr="00526220">
        <w:rPr>
          <w:rFonts w:asciiTheme="majorEastAsia" w:eastAsiaTheme="majorEastAsia" w:hAnsiTheme="majorEastAsia"/>
          <w:sz w:val="24"/>
        </w:rPr>
        <w:t>应在双方签字</w:t>
      </w:r>
      <w:r w:rsidRPr="00526220">
        <w:rPr>
          <w:rFonts w:asciiTheme="majorEastAsia" w:eastAsiaTheme="majorEastAsia" w:hAnsiTheme="majorEastAsia" w:hint="eastAsia"/>
          <w:sz w:val="24"/>
        </w:rPr>
        <w:t>、盖章以及合同正文</w:t>
      </w:r>
      <w:r w:rsidRPr="00526220">
        <w:rPr>
          <w:rFonts w:asciiTheme="majorEastAsia" w:eastAsiaTheme="majorEastAsia" w:hAnsiTheme="majorEastAsia"/>
          <w:sz w:val="24"/>
        </w:rPr>
        <w:t>中规定的其他条件成立后生效。</w:t>
      </w:r>
    </w:p>
    <w:p w:rsidR="00526220" w:rsidRPr="00526220" w:rsidRDefault="00526220" w:rsidP="00526220">
      <w:pPr>
        <w:spacing w:line="360" w:lineRule="auto"/>
        <w:ind w:firstLine="480"/>
        <w:rPr>
          <w:rFonts w:asciiTheme="majorEastAsia" w:eastAsiaTheme="majorEastAsia" w:hAnsiTheme="majorEastAsia"/>
          <w:sz w:val="24"/>
        </w:rPr>
      </w:pPr>
      <w:r w:rsidRPr="00526220">
        <w:rPr>
          <w:rFonts w:asciiTheme="majorEastAsia" w:eastAsiaTheme="majorEastAsia" w:hAnsiTheme="majorEastAsia"/>
          <w:sz w:val="24"/>
        </w:rPr>
        <w:t>3</w:t>
      </w:r>
      <w:r w:rsidRPr="00526220">
        <w:rPr>
          <w:rFonts w:asciiTheme="majorEastAsia" w:eastAsiaTheme="majorEastAsia" w:hAnsiTheme="majorEastAsia" w:hint="eastAsia"/>
          <w:sz w:val="24"/>
        </w:rPr>
        <w:t>3</w:t>
      </w:r>
      <w:r w:rsidRPr="00526220">
        <w:rPr>
          <w:rFonts w:asciiTheme="majorEastAsia" w:eastAsiaTheme="majorEastAsia" w:hAnsiTheme="majorEastAsia"/>
          <w:sz w:val="24"/>
        </w:rPr>
        <w:t>．2 本</w:t>
      </w:r>
      <w:r w:rsidRPr="00526220">
        <w:rPr>
          <w:rFonts w:asciiTheme="majorEastAsia" w:eastAsiaTheme="majorEastAsia" w:hAnsiTheme="majorEastAsia" w:hint="eastAsia"/>
          <w:sz w:val="24"/>
        </w:rPr>
        <w:t>通用</w:t>
      </w:r>
      <w:r w:rsidRPr="00526220">
        <w:rPr>
          <w:rFonts w:asciiTheme="majorEastAsia" w:eastAsiaTheme="majorEastAsia" w:hAnsiTheme="majorEastAsia"/>
          <w:sz w:val="24"/>
        </w:rPr>
        <w:t>合同条款有附件（见</w:t>
      </w:r>
      <w:r w:rsidRPr="00526220">
        <w:rPr>
          <w:rFonts w:asciiTheme="majorEastAsia" w:eastAsiaTheme="majorEastAsia" w:hAnsiTheme="majorEastAsia" w:hint="eastAsia"/>
          <w:sz w:val="24"/>
        </w:rPr>
        <w:t>合同正文中的</w:t>
      </w:r>
      <w:r w:rsidRPr="00526220">
        <w:rPr>
          <w:rFonts w:asciiTheme="majorEastAsia" w:eastAsiaTheme="majorEastAsia" w:hAnsiTheme="majorEastAsia"/>
          <w:sz w:val="24"/>
        </w:rPr>
        <w:t>“合同条款资料表”）</w:t>
      </w:r>
      <w:r w:rsidRPr="00526220">
        <w:rPr>
          <w:rFonts w:asciiTheme="majorEastAsia" w:eastAsiaTheme="majorEastAsia" w:hAnsiTheme="majorEastAsia" w:hint="eastAsia"/>
          <w:sz w:val="24"/>
        </w:rPr>
        <w:t>，</w:t>
      </w:r>
      <w:r w:rsidRPr="00526220">
        <w:rPr>
          <w:rFonts w:asciiTheme="majorEastAsia" w:eastAsiaTheme="majorEastAsia" w:hAnsiTheme="majorEastAsia"/>
          <w:sz w:val="24"/>
        </w:rPr>
        <w:t>本</w:t>
      </w:r>
      <w:r w:rsidRPr="00526220">
        <w:rPr>
          <w:rFonts w:asciiTheme="majorEastAsia" w:eastAsiaTheme="majorEastAsia" w:hAnsiTheme="majorEastAsia" w:hint="eastAsia"/>
          <w:sz w:val="24"/>
        </w:rPr>
        <w:t>通用</w:t>
      </w:r>
      <w:r w:rsidRPr="00526220">
        <w:rPr>
          <w:rFonts w:asciiTheme="majorEastAsia" w:eastAsiaTheme="majorEastAsia" w:hAnsiTheme="majorEastAsia"/>
          <w:sz w:val="24"/>
        </w:rPr>
        <w:t>合同条款</w:t>
      </w:r>
      <w:r w:rsidRPr="00526220">
        <w:rPr>
          <w:rFonts w:asciiTheme="majorEastAsia" w:eastAsiaTheme="majorEastAsia" w:hAnsiTheme="majorEastAsia" w:hint="eastAsia"/>
          <w:sz w:val="24"/>
        </w:rPr>
        <w:t>的</w:t>
      </w:r>
      <w:r w:rsidRPr="00526220">
        <w:rPr>
          <w:rFonts w:asciiTheme="majorEastAsia" w:eastAsiaTheme="majorEastAsia" w:hAnsiTheme="majorEastAsia"/>
          <w:sz w:val="24"/>
        </w:rPr>
        <w:t>附件为合同不可分割的部分</w:t>
      </w:r>
      <w:r w:rsidRPr="00526220">
        <w:rPr>
          <w:rFonts w:asciiTheme="majorEastAsia" w:eastAsiaTheme="majorEastAsia" w:hAnsiTheme="majorEastAsia" w:hint="eastAsia"/>
          <w:sz w:val="24"/>
        </w:rPr>
        <w:t>，</w:t>
      </w:r>
      <w:r w:rsidRPr="00526220">
        <w:rPr>
          <w:rFonts w:asciiTheme="majorEastAsia" w:eastAsiaTheme="majorEastAsia" w:hAnsiTheme="majorEastAsia"/>
          <w:sz w:val="24"/>
        </w:rPr>
        <w:t>并与合同</w:t>
      </w:r>
      <w:r w:rsidRPr="00526220">
        <w:rPr>
          <w:rFonts w:asciiTheme="majorEastAsia" w:eastAsiaTheme="majorEastAsia" w:hAnsiTheme="majorEastAsia" w:hint="eastAsia"/>
          <w:sz w:val="24"/>
        </w:rPr>
        <w:t>其他条款</w:t>
      </w:r>
      <w:r w:rsidRPr="00526220">
        <w:rPr>
          <w:rFonts w:asciiTheme="majorEastAsia" w:eastAsiaTheme="majorEastAsia" w:hAnsiTheme="majorEastAsia"/>
          <w:sz w:val="24"/>
        </w:rPr>
        <w:t>具有同等效力。</w:t>
      </w:r>
    </w:p>
    <w:p w:rsidR="00526220" w:rsidRPr="00526220" w:rsidRDefault="00526220" w:rsidP="00526220">
      <w:pPr>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t>33．3本通用合同条款由上海</w:t>
      </w:r>
      <w:r>
        <w:rPr>
          <w:rFonts w:asciiTheme="majorEastAsia" w:eastAsiaTheme="majorEastAsia" w:hAnsiTheme="majorEastAsia" w:hint="eastAsia"/>
          <w:sz w:val="24"/>
        </w:rPr>
        <w:t>立信会计金融学院</w:t>
      </w:r>
      <w:r w:rsidRPr="00526220">
        <w:rPr>
          <w:rFonts w:asciiTheme="majorEastAsia" w:eastAsiaTheme="majorEastAsia" w:hAnsiTheme="majorEastAsia" w:hint="eastAsia"/>
          <w:sz w:val="24"/>
        </w:rPr>
        <w:t>与供应商（卖方）签定，以签定日期在后的最新版本为准。</w:t>
      </w:r>
    </w:p>
    <w:p w:rsidR="00526220" w:rsidRDefault="00526220" w:rsidP="00526220">
      <w:pPr>
        <w:rPr>
          <w:rFonts w:ascii="仿宋" w:eastAsia="仿宋" w:hAnsi="仿宋"/>
        </w:rPr>
      </w:pPr>
    </w:p>
    <w:p w:rsidR="00526220" w:rsidRDefault="00526220" w:rsidP="00526220">
      <w:pPr>
        <w:rPr>
          <w:rFonts w:ascii="仿宋" w:eastAsia="仿宋" w:hAnsi="仿宋"/>
        </w:rPr>
      </w:pPr>
    </w:p>
    <w:p w:rsidR="00526220" w:rsidRDefault="00526220" w:rsidP="00526220">
      <w:pPr>
        <w:rPr>
          <w:rFonts w:ascii="仿宋" w:eastAsia="仿宋" w:hAnsi="仿宋"/>
        </w:rPr>
      </w:pPr>
    </w:p>
    <w:p w:rsidR="00526220" w:rsidRDefault="00526220" w:rsidP="00526220">
      <w:pPr>
        <w:rPr>
          <w:rFonts w:ascii="仿宋" w:eastAsia="仿宋" w:hAnsi="仿宋"/>
        </w:rPr>
      </w:pPr>
    </w:p>
    <w:bookmarkEnd w:id="1"/>
    <w:bookmarkEnd w:id="2"/>
    <w:p w:rsidR="00394F9B" w:rsidRPr="00394F9B" w:rsidRDefault="00394F9B" w:rsidP="00E07D6F">
      <w:pPr>
        <w:widowControl/>
        <w:spacing w:line="384" w:lineRule="auto"/>
        <w:rPr>
          <w:rFonts w:asciiTheme="minorEastAsia" w:eastAsiaTheme="minorEastAsia" w:hAnsiTheme="minorEastAsia" w:cs="宋体"/>
          <w:b/>
          <w:kern w:val="0"/>
          <w:sz w:val="24"/>
        </w:rPr>
      </w:pPr>
    </w:p>
    <w:sectPr w:rsidR="00394F9B" w:rsidRPr="00394F9B" w:rsidSect="006E642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7A22" w:rsidRDefault="00987A22" w:rsidP="00440979">
      <w:r>
        <w:separator/>
      </w:r>
    </w:p>
  </w:endnote>
  <w:endnote w:type="continuationSeparator" w:id="1">
    <w:p w:rsidR="00987A22" w:rsidRDefault="00987A22" w:rsidP="004409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7A22" w:rsidRDefault="00987A22" w:rsidP="00440979">
      <w:r>
        <w:separator/>
      </w:r>
    </w:p>
  </w:footnote>
  <w:footnote w:type="continuationSeparator" w:id="1">
    <w:p w:rsidR="00987A22" w:rsidRDefault="00987A22" w:rsidP="004409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BB4179"/>
    <w:multiLevelType w:val="singleLevel"/>
    <w:tmpl w:val="58BB4179"/>
    <w:lvl w:ilvl="0">
      <w:start w:val="1"/>
      <w:numFmt w:val="japaneseCounting"/>
      <w:lvlText w:val="%1、"/>
      <w:lvlJc w:val="left"/>
      <w:pPr>
        <w:tabs>
          <w:tab w:val="left" w:pos="525"/>
        </w:tabs>
        <w:ind w:left="525" w:hanging="525"/>
      </w:pPr>
      <w:rPr>
        <w:rFonts w:cs="Times New Roman"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F38E4"/>
    <w:rsid w:val="0004295B"/>
    <w:rsid w:val="00050065"/>
    <w:rsid w:val="00053269"/>
    <w:rsid w:val="00067348"/>
    <w:rsid w:val="00072938"/>
    <w:rsid w:val="00080BAA"/>
    <w:rsid w:val="000A16F1"/>
    <w:rsid w:val="000C38DA"/>
    <w:rsid w:val="000F60E0"/>
    <w:rsid w:val="001551A1"/>
    <w:rsid w:val="00195F10"/>
    <w:rsid w:val="001B0A56"/>
    <w:rsid w:val="001D55B1"/>
    <w:rsid w:val="001D5969"/>
    <w:rsid w:val="001F4CC5"/>
    <w:rsid w:val="001F6C66"/>
    <w:rsid w:val="001F7B53"/>
    <w:rsid w:val="002231B1"/>
    <w:rsid w:val="00281D11"/>
    <w:rsid w:val="00293326"/>
    <w:rsid w:val="0029785E"/>
    <w:rsid w:val="002E1F5A"/>
    <w:rsid w:val="002F38E4"/>
    <w:rsid w:val="00344650"/>
    <w:rsid w:val="00346DA5"/>
    <w:rsid w:val="003619F7"/>
    <w:rsid w:val="00361CB4"/>
    <w:rsid w:val="00394F9B"/>
    <w:rsid w:val="003F1FFC"/>
    <w:rsid w:val="003F59F3"/>
    <w:rsid w:val="00423287"/>
    <w:rsid w:val="00427BE7"/>
    <w:rsid w:val="00440979"/>
    <w:rsid w:val="004565F5"/>
    <w:rsid w:val="00482DCE"/>
    <w:rsid w:val="004A49A2"/>
    <w:rsid w:val="004C4768"/>
    <w:rsid w:val="004D2A41"/>
    <w:rsid w:val="004D6AC9"/>
    <w:rsid w:val="00526220"/>
    <w:rsid w:val="005E41D3"/>
    <w:rsid w:val="005F71E1"/>
    <w:rsid w:val="00623042"/>
    <w:rsid w:val="00654F69"/>
    <w:rsid w:val="00686086"/>
    <w:rsid w:val="006A721D"/>
    <w:rsid w:val="006D4C5B"/>
    <w:rsid w:val="006E6420"/>
    <w:rsid w:val="006F2264"/>
    <w:rsid w:val="00754C51"/>
    <w:rsid w:val="007C2614"/>
    <w:rsid w:val="007F46A2"/>
    <w:rsid w:val="007F57AB"/>
    <w:rsid w:val="0081018C"/>
    <w:rsid w:val="0081523B"/>
    <w:rsid w:val="00853DB4"/>
    <w:rsid w:val="00874DAF"/>
    <w:rsid w:val="008A5B71"/>
    <w:rsid w:val="008F1441"/>
    <w:rsid w:val="00950681"/>
    <w:rsid w:val="0096017E"/>
    <w:rsid w:val="0098714B"/>
    <w:rsid w:val="00987A22"/>
    <w:rsid w:val="009926D8"/>
    <w:rsid w:val="00992C1F"/>
    <w:rsid w:val="009A7661"/>
    <w:rsid w:val="009B022E"/>
    <w:rsid w:val="009C5BA5"/>
    <w:rsid w:val="00A07D3A"/>
    <w:rsid w:val="00A13714"/>
    <w:rsid w:val="00AA20BA"/>
    <w:rsid w:val="00AD42CA"/>
    <w:rsid w:val="00AE6CEE"/>
    <w:rsid w:val="00AF544D"/>
    <w:rsid w:val="00B03A90"/>
    <w:rsid w:val="00B06AA0"/>
    <w:rsid w:val="00B44872"/>
    <w:rsid w:val="00B924D7"/>
    <w:rsid w:val="00C57617"/>
    <w:rsid w:val="00C6768A"/>
    <w:rsid w:val="00CB6FAF"/>
    <w:rsid w:val="00CC7CF2"/>
    <w:rsid w:val="00CD7D79"/>
    <w:rsid w:val="00D12467"/>
    <w:rsid w:val="00D615BA"/>
    <w:rsid w:val="00D776A7"/>
    <w:rsid w:val="00D87344"/>
    <w:rsid w:val="00DA5B63"/>
    <w:rsid w:val="00DC7421"/>
    <w:rsid w:val="00DE6F89"/>
    <w:rsid w:val="00DF61D2"/>
    <w:rsid w:val="00E07D6F"/>
    <w:rsid w:val="00E22642"/>
    <w:rsid w:val="00E24F6F"/>
    <w:rsid w:val="00E33AF2"/>
    <w:rsid w:val="00E677B9"/>
    <w:rsid w:val="00E9487F"/>
    <w:rsid w:val="00EA06CB"/>
    <w:rsid w:val="00EA7D29"/>
    <w:rsid w:val="00ED543A"/>
    <w:rsid w:val="00F01338"/>
    <w:rsid w:val="00F06A73"/>
    <w:rsid w:val="00F1118D"/>
    <w:rsid w:val="00F3261D"/>
    <w:rsid w:val="00F32791"/>
    <w:rsid w:val="00F34D64"/>
    <w:rsid w:val="00F4249B"/>
    <w:rsid w:val="00F61BFC"/>
    <w:rsid w:val="00F63E1A"/>
    <w:rsid w:val="00FB3BAE"/>
    <w:rsid w:val="00FC2161"/>
    <w:rsid w:val="00FE78D0"/>
    <w:rsid w:val="00FF45C7"/>
    <w:rsid w:val="0DBC2DE4"/>
    <w:rsid w:val="14DE2201"/>
    <w:rsid w:val="1A473A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uiPriority="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420"/>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6E6420"/>
    <w:pPr>
      <w:tabs>
        <w:tab w:val="center" w:pos="4153"/>
        <w:tab w:val="right" w:pos="8306"/>
      </w:tabs>
      <w:snapToGrid w:val="0"/>
      <w:jc w:val="left"/>
    </w:pPr>
    <w:rPr>
      <w:sz w:val="18"/>
      <w:szCs w:val="18"/>
    </w:rPr>
  </w:style>
  <w:style w:type="character" w:customStyle="1" w:styleId="Char">
    <w:name w:val="页脚 Char"/>
    <w:basedOn w:val="a0"/>
    <w:link w:val="a3"/>
    <w:uiPriority w:val="99"/>
    <w:semiHidden/>
    <w:locked/>
    <w:rsid w:val="006E6420"/>
    <w:rPr>
      <w:rFonts w:cs="Times New Roman"/>
      <w:sz w:val="18"/>
      <w:szCs w:val="18"/>
    </w:rPr>
  </w:style>
  <w:style w:type="paragraph" w:styleId="a4">
    <w:name w:val="header"/>
    <w:basedOn w:val="a"/>
    <w:link w:val="Char0"/>
    <w:uiPriority w:val="99"/>
    <w:rsid w:val="006E642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6E6420"/>
    <w:rPr>
      <w:rFonts w:cs="Times New Roman"/>
      <w:sz w:val="18"/>
      <w:szCs w:val="18"/>
    </w:rPr>
  </w:style>
  <w:style w:type="paragraph" w:styleId="a5">
    <w:name w:val="Normal (Web)"/>
    <w:basedOn w:val="a"/>
    <w:uiPriority w:val="99"/>
    <w:rsid w:val="006E6420"/>
    <w:pPr>
      <w:widowControl/>
      <w:spacing w:before="100" w:beforeAutospacing="1" w:after="100" w:afterAutospacing="1"/>
      <w:jc w:val="left"/>
    </w:pPr>
    <w:rPr>
      <w:rFonts w:ascii="宋体" w:hAnsi="宋体" w:cs="宋体"/>
      <w:kern w:val="0"/>
      <w:sz w:val="24"/>
    </w:rPr>
  </w:style>
  <w:style w:type="character" w:styleId="a6">
    <w:name w:val="Strong"/>
    <w:basedOn w:val="a0"/>
    <w:uiPriority w:val="99"/>
    <w:qFormat/>
    <w:rsid w:val="006E6420"/>
    <w:rPr>
      <w:rFonts w:cs="Times New Roman"/>
      <w:b/>
    </w:rPr>
  </w:style>
  <w:style w:type="paragraph" w:customStyle="1" w:styleId="1">
    <w:name w:val="列出段落1"/>
    <w:basedOn w:val="a"/>
    <w:uiPriority w:val="99"/>
    <w:rsid w:val="006E6420"/>
    <w:pPr>
      <w:ind w:firstLineChars="200" w:firstLine="420"/>
    </w:pPr>
  </w:style>
  <w:style w:type="paragraph" w:styleId="2">
    <w:name w:val="Body Text Indent 2"/>
    <w:basedOn w:val="a"/>
    <w:link w:val="2Char"/>
    <w:qFormat/>
    <w:rsid w:val="000C38DA"/>
    <w:pPr>
      <w:tabs>
        <w:tab w:val="left" w:pos="105"/>
        <w:tab w:val="left" w:pos="735"/>
        <w:tab w:val="left" w:pos="945"/>
        <w:tab w:val="left" w:pos="3360"/>
      </w:tabs>
      <w:adjustRightInd w:val="0"/>
      <w:snapToGrid w:val="0"/>
      <w:ind w:firstLineChars="200" w:firstLine="560"/>
    </w:pPr>
    <w:rPr>
      <w:bCs/>
      <w:sz w:val="28"/>
    </w:rPr>
  </w:style>
  <w:style w:type="character" w:customStyle="1" w:styleId="2Char">
    <w:name w:val="正文文本缩进 2 Char"/>
    <w:basedOn w:val="a0"/>
    <w:link w:val="2"/>
    <w:rsid w:val="000C38DA"/>
    <w:rPr>
      <w:rFonts w:ascii="Times New Roman" w:hAnsi="Times New Roman"/>
      <w:bCs/>
      <w:kern w:val="2"/>
      <w:sz w:val="28"/>
      <w:szCs w:val="24"/>
    </w:rPr>
  </w:style>
  <w:style w:type="paragraph" w:customStyle="1" w:styleId="a7">
    <w:name w:val="样式 表格正文 + 两端对齐"/>
    <w:basedOn w:val="a"/>
    <w:qFormat/>
    <w:rsid w:val="00394F9B"/>
    <w:pPr>
      <w:spacing w:line="300" w:lineRule="auto"/>
    </w:pPr>
    <w:rPr>
      <w:sz w:val="24"/>
      <w:szCs w:val="20"/>
    </w:rPr>
  </w:style>
</w:styles>
</file>

<file path=word/webSettings.xml><?xml version="1.0" encoding="utf-8"?>
<w:webSettings xmlns:r="http://schemas.openxmlformats.org/officeDocument/2006/relationships" xmlns:w="http://schemas.openxmlformats.org/wordprocessingml/2006/main">
  <w:divs>
    <w:div w:id="943077479">
      <w:bodyDiv w:val="1"/>
      <w:marLeft w:val="0"/>
      <w:marRight w:val="0"/>
      <w:marTop w:val="0"/>
      <w:marBottom w:val="0"/>
      <w:divBdr>
        <w:top w:val="none" w:sz="0" w:space="0" w:color="auto"/>
        <w:left w:val="none" w:sz="0" w:space="0" w:color="auto"/>
        <w:bottom w:val="none" w:sz="0" w:space="0" w:color="auto"/>
        <w:right w:val="none" w:sz="0" w:space="0" w:color="auto"/>
      </w:divBdr>
    </w:div>
    <w:div w:id="195736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1585</Words>
  <Characters>9039</Characters>
  <Application>Microsoft Office Word</Application>
  <DocSecurity>0</DocSecurity>
  <Lines>75</Lines>
  <Paragraphs>21</Paragraphs>
  <ScaleCrop>false</ScaleCrop>
  <Company>微软中国</Company>
  <LinksUpToDate>false</LinksUpToDate>
  <CharactersWithSpaces>10603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招标邀请</dc:title>
  <dc:creator>微软用户</dc:creator>
  <cp:lastModifiedBy>qiulaoshi</cp:lastModifiedBy>
  <cp:revision>3</cp:revision>
  <dcterms:created xsi:type="dcterms:W3CDTF">2017-06-19T04:08:00Z</dcterms:created>
  <dcterms:modified xsi:type="dcterms:W3CDTF">2017-06-19T04:20:00Z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