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5" w:rsidRPr="004748C2" w:rsidRDefault="009508C3" w:rsidP="00EF413D">
      <w:pPr>
        <w:spacing w:line="360" w:lineRule="auto"/>
        <w:jc w:val="center"/>
        <w:rPr>
          <w:b/>
          <w:sz w:val="28"/>
          <w:szCs w:val="28"/>
        </w:rPr>
      </w:pPr>
      <w:bookmarkStart w:id="0" w:name="信息系统技术要求"/>
      <w:r w:rsidRPr="004748C2">
        <w:rPr>
          <w:rFonts w:hint="eastAsia"/>
          <w:b/>
          <w:sz w:val="28"/>
          <w:szCs w:val="28"/>
        </w:rPr>
        <w:t>上海</w:t>
      </w:r>
      <w:r w:rsidR="00272E44" w:rsidRPr="004748C2">
        <w:rPr>
          <w:rFonts w:hint="eastAsia"/>
          <w:b/>
          <w:sz w:val="28"/>
          <w:szCs w:val="28"/>
        </w:rPr>
        <w:t>立信会计金融学院</w:t>
      </w:r>
      <w:r w:rsidR="00735305" w:rsidRPr="004748C2">
        <w:rPr>
          <w:rFonts w:hint="eastAsia"/>
          <w:b/>
          <w:sz w:val="28"/>
          <w:szCs w:val="28"/>
        </w:rPr>
        <w:t>现代教育技术与服务中心</w:t>
      </w:r>
    </w:p>
    <w:p w:rsidR="00236CE9" w:rsidRPr="00AD4E46" w:rsidRDefault="004748C2" w:rsidP="00EF413D">
      <w:pPr>
        <w:spacing w:line="360" w:lineRule="auto"/>
        <w:jc w:val="center"/>
        <w:rPr>
          <w:b/>
          <w:sz w:val="28"/>
          <w:szCs w:val="28"/>
        </w:rPr>
      </w:pPr>
      <w:r w:rsidRPr="004748C2">
        <w:rPr>
          <w:rFonts w:hint="eastAsia"/>
          <w:b/>
          <w:sz w:val="28"/>
          <w:szCs w:val="28"/>
        </w:rPr>
        <w:t>多媒体教室维保</w:t>
      </w:r>
      <w:r w:rsidR="00CC52B1">
        <w:rPr>
          <w:rFonts w:hint="eastAsia"/>
          <w:b/>
          <w:sz w:val="28"/>
          <w:szCs w:val="28"/>
        </w:rPr>
        <w:t>服务内容</w:t>
      </w:r>
      <w:bookmarkStart w:id="1" w:name="_GoBack"/>
      <w:bookmarkEnd w:id="1"/>
    </w:p>
    <w:p w:rsidR="00236CE9" w:rsidRPr="00EF413D" w:rsidRDefault="00236CE9" w:rsidP="00EF413D">
      <w:pPr>
        <w:spacing w:line="360" w:lineRule="auto"/>
        <w:jc w:val="center"/>
        <w:rPr>
          <w:rFonts w:ascii="宋体" w:hAnsi="宋体" w:cs="宋体"/>
          <w:b/>
          <w:color w:val="333333"/>
          <w:kern w:val="0"/>
          <w:sz w:val="24"/>
        </w:rPr>
      </w:pPr>
    </w:p>
    <w:p w:rsidR="00236CE9" w:rsidRPr="00EF413D" w:rsidRDefault="00236CE9" w:rsidP="00EF413D">
      <w:pPr>
        <w:widowControl/>
        <w:spacing w:line="360" w:lineRule="auto"/>
        <w:rPr>
          <w:rFonts w:ascii="宋体" w:hAnsi="宋体"/>
          <w:b/>
          <w:sz w:val="24"/>
        </w:rPr>
      </w:pPr>
      <w:r w:rsidRPr="00EF413D">
        <w:rPr>
          <w:rFonts w:ascii="宋体" w:hAnsi="宋体" w:hint="eastAsia"/>
          <w:b/>
          <w:sz w:val="24"/>
        </w:rPr>
        <w:t>一、项目简介</w:t>
      </w:r>
    </w:p>
    <w:p w:rsidR="00236CE9" w:rsidRPr="00EF413D" w:rsidRDefault="00236CE9" w:rsidP="00EF413D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EF413D">
        <w:rPr>
          <w:rFonts w:ascii="宋体" w:hAnsi="宋体" w:hint="eastAsia"/>
          <w:sz w:val="24"/>
        </w:rPr>
        <w:t>上海</w:t>
      </w:r>
      <w:r w:rsidR="00272E44">
        <w:rPr>
          <w:rFonts w:ascii="宋体" w:hAnsi="宋体" w:hint="eastAsia"/>
          <w:sz w:val="24"/>
        </w:rPr>
        <w:t>立信会计金融学院</w:t>
      </w:r>
      <w:r w:rsidR="004748C2">
        <w:rPr>
          <w:rFonts w:ascii="宋体" w:hAnsi="宋体" w:hint="eastAsia"/>
          <w:sz w:val="24"/>
        </w:rPr>
        <w:t>现有教室365间，其中浦东校区126间、松江校区139间，因多媒体教室设备（投影、中控、扩音系统）已过保</w:t>
      </w:r>
      <w:r w:rsidRPr="00EF413D">
        <w:rPr>
          <w:rFonts w:ascii="宋体" w:hAnsi="宋体" w:hint="eastAsia"/>
          <w:sz w:val="24"/>
        </w:rPr>
        <w:t>，拟聘请</w:t>
      </w:r>
      <w:r w:rsidR="00272E44">
        <w:rPr>
          <w:rFonts w:ascii="宋体" w:hAnsi="宋体" w:hint="eastAsia"/>
          <w:sz w:val="24"/>
        </w:rPr>
        <w:t>专业公司对多媒体教室</w:t>
      </w:r>
      <w:r w:rsidR="004933FF">
        <w:rPr>
          <w:rFonts w:ascii="宋体" w:hAnsi="宋体" w:hint="eastAsia"/>
          <w:sz w:val="24"/>
        </w:rPr>
        <w:t>设备进行</w:t>
      </w:r>
      <w:r w:rsidR="00C4463E">
        <w:rPr>
          <w:rFonts w:ascii="宋体" w:hAnsi="宋体" w:hint="eastAsia"/>
          <w:sz w:val="24"/>
        </w:rPr>
        <w:t>日常</w:t>
      </w:r>
      <w:r w:rsidRPr="00EF413D">
        <w:rPr>
          <w:rFonts w:ascii="宋体" w:hAnsi="宋体" w:hint="eastAsia"/>
          <w:sz w:val="24"/>
        </w:rPr>
        <w:t>维护</w:t>
      </w:r>
      <w:r w:rsidR="00C4463E">
        <w:rPr>
          <w:rFonts w:ascii="宋体" w:hAnsi="宋体" w:hint="eastAsia"/>
          <w:sz w:val="24"/>
        </w:rPr>
        <w:t>和</w:t>
      </w:r>
      <w:r w:rsidR="00FD52BB">
        <w:rPr>
          <w:rFonts w:ascii="宋体" w:hAnsi="宋体" w:hint="eastAsia"/>
          <w:sz w:val="24"/>
        </w:rPr>
        <w:t>服务</w:t>
      </w:r>
      <w:r w:rsidR="008E1585">
        <w:rPr>
          <w:rFonts w:ascii="宋体" w:hAnsi="宋体" w:hint="eastAsia"/>
          <w:sz w:val="24"/>
        </w:rPr>
        <w:t>。</w:t>
      </w:r>
    </w:p>
    <w:p w:rsidR="00236CE9" w:rsidRPr="00EF413D" w:rsidRDefault="00236CE9" w:rsidP="00EF413D">
      <w:pPr>
        <w:widowControl/>
        <w:spacing w:line="360" w:lineRule="auto"/>
        <w:rPr>
          <w:rFonts w:ascii="宋体" w:hAnsi="宋体"/>
          <w:b/>
          <w:sz w:val="24"/>
        </w:rPr>
      </w:pPr>
      <w:r w:rsidRPr="00EF413D">
        <w:rPr>
          <w:rFonts w:ascii="宋体" w:hAnsi="宋体" w:hint="eastAsia"/>
          <w:b/>
          <w:sz w:val="24"/>
        </w:rPr>
        <w:t>二、维护范围</w:t>
      </w:r>
    </w:p>
    <w:p w:rsidR="00236CE9" w:rsidRDefault="00236CE9" w:rsidP="00EF413D">
      <w:pPr>
        <w:widowControl/>
        <w:spacing w:line="360" w:lineRule="auto"/>
        <w:ind w:firstLine="495"/>
        <w:rPr>
          <w:rFonts w:ascii="宋体" w:hAnsi="宋体"/>
          <w:sz w:val="24"/>
        </w:rPr>
      </w:pPr>
      <w:r w:rsidRPr="00EF413D">
        <w:rPr>
          <w:rFonts w:ascii="宋体" w:hAnsi="宋体" w:hint="eastAsia"/>
          <w:sz w:val="24"/>
        </w:rPr>
        <w:t>上海</w:t>
      </w:r>
      <w:r w:rsidR="004748C2">
        <w:rPr>
          <w:rFonts w:ascii="宋体" w:hAnsi="宋体" w:hint="eastAsia"/>
          <w:sz w:val="24"/>
        </w:rPr>
        <w:t>立信会计金融学院多媒体教室设备（投影、中控、扩音系统），其中浦东</w:t>
      </w:r>
      <w:r w:rsidR="00272E44">
        <w:rPr>
          <w:rFonts w:ascii="宋体" w:hAnsi="宋体" w:hint="eastAsia"/>
          <w:sz w:val="24"/>
        </w:rPr>
        <w:t>校区</w:t>
      </w:r>
      <w:r w:rsidR="004933FF">
        <w:rPr>
          <w:rFonts w:ascii="宋体" w:hAnsi="宋体" w:hint="eastAsia"/>
          <w:sz w:val="24"/>
        </w:rPr>
        <w:t>126间教室</w:t>
      </w:r>
      <w:r w:rsidR="004748C2">
        <w:rPr>
          <w:rFonts w:ascii="宋体" w:hAnsi="宋体" w:hint="eastAsia"/>
          <w:sz w:val="24"/>
        </w:rPr>
        <w:t>，松江校区139间教室</w:t>
      </w:r>
      <w:r w:rsidR="00B764A2">
        <w:rPr>
          <w:rFonts w:ascii="宋体" w:hAnsi="宋体"/>
          <w:sz w:val="24"/>
        </w:rPr>
        <w:t xml:space="preserve"> </w:t>
      </w:r>
    </w:p>
    <w:p w:rsidR="00236CE9" w:rsidRDefault="00CC52B1" w:rsidP="00EF413D">
      <w:pPr>
        <w:widowControl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236CE9" w:rsidRPr="00EF413D">
        <w:rPr>
          <w:rFonts w:ascii="宋体" w:hAnsi="宋体" w:hint="eastAsia"/>
          <w:b/>
          <w:sz w:val="24"/>
        </w:rPr>
        <w:t>、服务</w:t>
      </w:r>
      <w:r w:rsidR="00795D37">
        <w:rPr>
          <w:rFonts w:ascii="宋体" w:hAnsi="宋体" w:hint="eastAsia"/>
          <w:b/>
          <w:sz w:val="24"/>
        </w:rPr>
        <w:t>内容</w:t>
      </w:r>
    </w:p>
    <w:p w:rsidR="00A2504A" w:rsidRDefault="00236CE9" w:rsidP="00795D37">
      <w:pPr>
        <w:tabs>
          <w:tab w:val="left" w:pos="540"/>
        </w:tabs>
        <w:spacing w:line="360" w:lineRule="auto"/>
        <w:rPr>
          <w:rFonts w:ascii="宋体" w:hAnsi="宋体"/>
          <w:sz w:val="24"/>
        </w:rPr>
      </w:pPr>
      <w:r w:rsidRPr="00EF413D">
        <w:rPr>
          <w:rFonts w:ascii="宋体" w:hAnsi="宋体" w:hint="eastAsia"/>
          <w:b/>
          <w:sz w:val="24"/>
        </w:rPr>
        <w:t>（一）</w:t>
      </w:r>
      <w:r w:rsidR="00A2504A" w:rsidRPr="00A2504A">
        <w:rPr>
          <w:rFonts w:ascii="宋体" w:hAnsi="宋体" w:hint="eastAsia"/>
          <w:sz w:val="24"/>
        </w:rPr>
        <w:t>维保单位每月对多媒体教室设备进行一次常规性维保</w:t>
      </w:r>
      <w:r w:rsidR="00A2504A">
        <w:rPr>
          <w:rFonts w:ascii="宋体" w:hAnsi="宋体" w:hint="eastAsia"/>
          <w:sz w:val="24"/>
        </w:rPr>
        <w:t>，</w:t>
      </w:r>
      <w:r w:rsidR="00A2504A" w:rsidRPr="00A2504A">
        <w:rPr>
          <w:rFonts w:ascii="宋体" w:hAnsi="宋体" w:hint="eastAsia"/>
          <w:sz w:val="24"/>
        </w:rPr>
        <w:t>检测设备运行情况，排除故障隐患，并对投影机进行清</w:t>
      </w:r>
      <w:r w:rsidR="00A2504A">
        <w:rPr>
          <w:rFonts w:ascii="宋体" w:hAnsi="宋体" w:hint="eastAsia"/>
          <w:sz w:val="24"/>
        </w:rPr>
        <w:t>度清灰。</w:t>
      </w:r>
    </w:p>
    <w:p w:rsidR="00795D37" w:rsidRPr="0099232F" w:rsidRDefault="00795D37" w:rsidP="00A2504A">
      <w:pPr>
        <w:spacing w:line="360" w:lineRule="auto"/>
        <w:ind w:firstLineChars="350" w:firstLine="840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>轻度</w:t>
      </w:r>
      <w:r w:rsidR="00A2504A">
        <w:rPr>
          <w:rFonts w:ascii="宋体" w:hAnsi="宋体" w:hint="eastAsia"/>
          <w:sz w:val="24"/>
        </w:rPr>
        <w:t>清灰</w:t>
      </w:r>
      <w:r w:rsidRPr="0099232F">
        <w:rPr>
          <w:rFonts w:ascii="宋体" w:hAnsi="宋体" w:hint="eastAsia"/>
          <w:sz w:val="24"/>
        </w:rPr>
        <w:t xml:space="preserve">: </w:t>
      </w:r>
      <w:r w:rsidR="00A2504A">
        <w:rPr>
          <w:rFonts w:ascii="宋体" w:hAnsi="宋体" w:hint="eastAsia"/>
          <w:sz w:val="24"/>
        </w:rPr>
        <w:t xml:space="preserve"> </w:t>
      </w:r>
      <w:r w:rsidRPr="0099232F">
        <w:rPr>
          <w:rFonts w:ascii="宋体" w:hAnsi="宋体" w:hint="eastAsia"/>
          <w:sz w:val="24"/>
        </w:rPr>
        <w:t xml:space="preserve">       a.过滤网的除尘及清洗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b.投影机外部的除尘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c.投影机镜头的擦拭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d.投影</w:t>
      </w:r>
      <w:proofErr w:type="gramStart"/>
      <w:r w:rsidRPr="0099232F">
        <w:rPr>
          <w:rFonts w:ascii="宋体" w:hAnsi="宋体" w:hint="eastAsia"/>
          <w:sz w:val="24"/>
        </w:rPr>
        <w:t>机各个</w:t>
      </w:r>
      <w:proofErr w:type="gramEnd"/>
      <w:r w:rsidRPr="0099232F">
        <w:rPr>
          <w:rFonts w:ascii="宋体" w:hAnsi="宋体" w:hint="eastAsia"/>
          <w:sz w:val="24"/>
        </w:rPr>
        <w:t>信号的检测.</w:t>
      </w:r>
    </w:p>
    <w:p w:rsidR="00795D37" w:rsidRPr="0099232F" w:rsidRDefault="00A2504A" w:rsidP="00A2504A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深度清灰</w:t>
      </w:r>
      <w:r w:rsidR="00795D37" w:rsidRPr="0099232F">
        <w:rPr>
          <w:rFonts w:ascii="宋体" w:hAnsi="宋体" w:hint="eastAsia"/>
          <w:sz w:val="24"/>
        </w:rPr>
        <w:t>:         a.含轻度清灰所有项目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b.投影机液晶板的除尘及清灰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c.投影机光通道的除尘及清灰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d.投影机电源组件的除尘及清灰</w:t>
      </w:r>
    </w:p>
    <w:p w:rsidR="00795D37" w:rsidRPr="0099232F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e.投影机主板的除尘及清灰</w:t>
      </w:r>
    </w:p>
    <w:p w:rsidR="00795D37" w:rsidRDefault="00795D37" w:rsidP="00795D37">
      <w:pPr>
        <w:spacing w:line="360" w:lineRule="auto"/>
        <w:rPr>
          <w:rFonts w:ascii="宋体" w:hAnsi="宋体"/>
          <w:sz w:val="24"/>
        </w:rPr>
      </w:pPr>
      <w:r w:rsidRPr="0099232F">
        <w:rPr>
          <w:rFonts w:ascii="宋体" w:hAnsi="宋体" w:hint="eastAsia"/>
          <w:sz w:val="24"/>
        </w:rPr>
        <w:t xml:space="preserve">                         f.投影机所有风扇的除尘及清灰</w:t>
      </w:r>
    </w:p>
    <w:p w:rsidR="00236CE9" w:rsidRPr="00A2504A" w:rsidRDefault="00A2504A" w:rsidP="00A2504A">
      <w:pPr>
        <w:spacing w:line="360" w:lineRule="auto"/>
        <w:rPr>
          <w:rFonts w:ascii="宋体" w:hAnsi="宋体"/>
          <w:b/>
          <w:sz w:val="24"/>
        </w:rPr>
      </w:pPr>
      <w:r w:rsidRPr="00A2504A">
        <w:rPr>
          <w:rFonts w:ascii="宋体" w:hAnsi="宋体" w:hint="eastAsia"/>
          <w:b/>
          <w:sz w:val="24"/>
        </w:rPr>
        <w:t>（二）</w:t>
      </w:r>
      <w:r w:rsidRPr="00A2504A">
        <w:rPr>
          <w:rFonts w:ascii="宋体" w:hAnsi="宋体" w:hint="eastAsia"/>
          <w:sz w:val="24"/>
        </w:rPr>
        <w:t>寒</w:t>
      </w:r>
      <w:r>
        <w:rPr>
          <w:rFonts w:ascii="宋体" w:hAnsi="宋体" w:hint="eastAsia"/>
          <w:sz w:val="24"/>
        </w:rPr>
        <w:t>、</w:t>
      </w:r>
      <w:r w:rsidRPr="00A2504A">
        <w:rPr>
          <w:rFonts w:ascii="宋体" w:hAnsi="宋体" w:hint="eastAsia"/>
          <w:sz w:val="24"/>
        </w:rPr>
        <w:t>暑假</w:t>
      </w:r>
      <w:r>
        <w:rPr>
          <w:rFonts w:ascii="宋体" w:hAnsi="宋体" w:hint="eastAsia"/>
          <w:sz w:val="24"/>
        </w:rPr>
        <w:t>期间，维保单位对多媒体教室设备要进行彻底检查保养（每半年一次），对投影机进行深度清灰，确保开学正常使用。</w:t>
      </w:r>
    </w:p>
    <w:p w:rsidR="00D351FF" w:rsidRDefault="00D351FF" w:rsidP="00EF413D">
      <w:pPr>
        <w:widowControl/>
        <w:spacing w:line="360" w:lineRule="auto"/>
        <w:rPr>
          <w:rFonts w:ascii="宋体" w:hAnsi="宋体"/>
          <w:color w:val="000000"/>
          <w:sz w:val="24"/>
        </w:rPr>
      </w:pPr>
      <w:r w:rsidRPr="00D351FF">
        <w:rPr>
          <w:rFonts w:ascii="宋体" w:hAnsi="宋体" w:hint="eastAsia"/>
          <w:b/>
          <w:color w:val="000000"/>
          <w:sz w:val="24"/>
        </w:rPr>
        <w:t>（三）</w:t>
      </w:r>
      <w:r w:rsidR="00A2504A">
        <w:rPr>
          <w:rFonts w:ascii="宋体" w:hAnsi="宋体" w:hint="eastAsia"/>
          <w:color w:val="000000"/>
          <w:sz w:val="24"/>
        </w:rPr>
        <w:t>维</w:t>
      </w:r>
      <w:proofErr w:type="gramStart"/>
      <w:r w:rsidR="00A2504A">
        <w:rPr>
          <w:rFonts w:ascii="宋体" w:hAnsi="宋体" w:hint="eastAsia"/>
          <w:color w:val="000000"/>
          <w:sz w:val="24"/>
        </w:rPr>
        <w:t>保单位每周</w:t>
      </w:r>
      <w:proofErr w:type="gramEnd"/>
      <w:r w:rsidR="00A2504A">
        <w:rPr>
          <w:rFonts w:ascii="宋体" w:hAnsi="宋体" w:hint="eastAsia"/>
          <w:color w:val="000000"/>
          <w:sz w:val="24"/>
        </w:rPr>
        <w:t>对</w:t>
      </w:r>
      <w:r>
        <w:rPr>
          <w:rFonts w:ascii="宋体" w:hAnsi="宋体" w:hint="eastAsia"/>
          <w:color w:val="000000"/>
          <w:sz w:val="24"/>
        </w:rPr>
        <w:t>多媒体</w:t>
      </w:r>
      <w:r w:rsidR="00A2504A">
        <w:rPr>
          <w:rFonts w:ascii="宋体" w:hAnsi="宋体" w:hint="eastAsia"/>
          <w:color w:val="000000"/>
          <w:sz w:val="24"/>
        </w:rPr>
        <w:t>教室</w:t>
      </w:r>
      <w:r>
        <w:rPr>
          <w:rFonts w:ascii="宋体" w:hAnsi="宋体" w:hint="eastAsia"/>
          <w:color w:val="000000"/>
          <w:sz w:val="24"/>
        </w:rPr>
        <w:t>设备进行</w:t>
      </w:r>
      <w:r w:rsidR="00A2504A">
        <w:rPr>
          <w:rFonts w:ascii="宋体" w:hAnsi="宋体" w:hint="eastAsia"/>
          <w:color w:val="000000"/>
          <w:sz w:val="24"/>
        </w:rPr>
        <w:t>例行</w:t>
      </w:r>
      <w:r>
        <w:rPr>
          <w:rFonts w:ascii="宋体" w:hAnsi="宋体" w:hint="eastAsia"/>
          <w:color w:val="000000"/>
          <w:sz w:val="24"/>
        </w:rPr>
        <w:t>巡检，每周一次</w:t>
      </w:r>
      <w:r w:rsidR="00A2504A">
        <w:rPr>
          <w:rFonts w:ascii="宋体" w:hAnsi="宋体" w:hint="eastAsia"/>
          <w:color w:val="000000"/>
          <w:sz w:val="24"/>
        </w:rPr>
        <w:t>，以保证多媒体教室</w:t>
      </w:r>
      <w:r>
        <w:rPr>
          <w:rFonts w:ascii="宋体" w:hAnsi="宋体" w:hint="eastAsia"/>
          <w:color w:val="000000"/>
          <w:sz w:val="24"/>
        </w:rPr>
        <w:t>的正常运行。</w:t>
      </w:r>
    </w:p>
    <w:p w:rsidR="00994E86" w:rsidRDefault="00994E86" w:rsidP="00EF413D">
      <w:pPr>
        <w:widowControl/>
        <w:spacing w:line="360" w:lineRule="auto"/>
        <w:rPr>
          <w:rFonts w:ascii="宋体" w:hAnsi="宋体"/>
          <w:color w:val="000000"/>
          <w:sz w:val="24"/>
        </w:rPr>
      </w:pPr>
      <w:r w:rsidRPr="00994E86">
        <w:rPr>
          <w:rFonts w:ascii="宋体" w:hAnsi="宋体" w:hint="eastAsia"/>
          <w:b/>
          <w:color w:val="000000"/>
          <w:sz w:val="24"/>
        </w:rPr>
        <w:lastRenderedPageBreak/>
        <w:t>（</w:t>
      </w:r>
      <w:r w:rsidR="00D351FF">
        <w:rPr>
          <w:rFonts w:ascii="宋体" w:hAnsi="宋体" w:hint="eastAsia"/>
          <w:b/>
          <w:color w:val="000000"/>
          <w:sz w:val="24"/>
        </w:rPr>
        <w:t>四</w:t>
      </w:r>
      <w:r w:rsidRPr="00994E86">
        <w:rPr>
          <w:rFonts w:ascii="宋体" w:hAnsi="宋体" w:hint="eastAsia"/>
          <w:b/>
          <w:color w:val="000000"/>
          <w:sz w:val="24"/>
        </w:rPr>
        <w:t>）</w:t>
      </w:r>
      <w:r w:rsidR="002C728C">
        <w:rPr>
          <w:rFonts w:ascii="宋体" w:hAnsi="宋体" w:hint="eastAsia"/>
          <w:color w:val="000000"/>
          <w:sz w:val="24"/>
        </w:rPr>
        <w:t>多媒体</w:t>
      </w:r>
      <w:r w:rsidR="00A2504A">
        <w:rPr>
          <w:rFonts w:ascii="宋体" w:hAnsi="宋体" w:hint="eastAsia"/>
          <w:color w:val="000000"/>
          <w:sz w:val="24"/>
        </w:rPr>
        <w:t>教室</w:t>
      </w:r>
      <w:r>
        <w:rPr>
          <w:rFonts w:ascii="宋体" w:hAnsi="宋体" w:hint="eastAsia"/>
          <w:color w:val="000000"/>
          <w:sz w:val="24"/>
        </w:rPr>
        <w:t>设备</w:t>
      </w:r>
      <w:r w:rsidR="00A2504A">
        <w:rPr>
          <w:rFonts w:ascii="宋体" w:hAnsi="宋体" w:hint="eastAsia"/>
          <w:color w:val="000000"/>
          <w:sz w:val="24"/>
        </w:rPr>
        <w:t>出现</w:t>
      </w:r>
      <w:r>
        <w:rPr>
          <w:rFonts w:ascii="宋体" w:hAnsi="宋体" w:hint="eastAsia"/>
          <w:color w:val="000000"/>
          <w:sz w:val="24"/>
        </w:rPr>
        <w:t>故障</w:t>
      </w:r>
      <w:r w:rsidR="00A2504A">
        <w:rPr>
          <w:rFonts w:ascii="宋体" w:hAnsi="宋体" w:hint="eastAsia"/>
          <w:color w:val="000000"/>
          <w:sz w:val="24"/>
        </w:rPr>
        <w:t>时</w:t>
      </w:r>
      <w:r>
        <w:rPr>
          <w:rFonts w:ascii="宋体" w:hAnsi="宋体" w:hint="eastAsia"/>
          <w:color w:val="000000"/>
          <w:sz w:val="24"/>
        </w:rPr>
        <w:t>，</w:t>
      </w:r>
      <w:r w:rsidR="00A2504A">
        <w:rPr>
          <w:rFonts w:ascii="宋体" w:hAnsi="宋体" w:hint="eastAsia"/>
          <w:color w:val="000000"/>
          <w:sz w:val="24"/>
        </w:rPr>
        <w:t>我校管理人员直接通知维保单位</w:t>
      </w:r>
      <w:r>
        <w:rPr>
          <w:rFonts w:ascii="宋体" w:hAnsi="宋体" w:hint="eastAsia"/>
          <w:color w:val="000000"/>
          <w:sz w:val="24"/>
        </w:rPr>
        <w:t>，</w:t>
      </w:r>
      <w:r w:rsidR="00A2504A">
        <w:rPr>
          <w:rFonts w:ascii="宋体" w:hAnsi="宋体" w:hint="eastAsia"/>
          <w:color w:val="000000"/>
          <w:sz w:val="24"/>
        </w:rPr>
        <w:t>维保单位</w:t>
      </w:r>
      <w:r w:rsidR="00FD1E26">
        <w:rPr>
          <w:rFonts w:ascii="宋体" w:hAnsi="宋体" w:hint="eastAsia"/>
          <w:color w:val="000000"/>
          <w:sz w:val="24"/>
        </w:rPr>
        <w:t>应及时</w:t>
      </w:r>
      <w:r>
        <w:rPr>
          <w:rFonts w:ascii="宋体" w:hAnsi="宋体" w:hint="eastAsia"/>
          <w:color w:val="000000"/>
          <w:sz w:val="24"/>
        </w:rPr>
        <w:t>派人至现场处理，</w:t>
      </w:r>
      <w:r w:rsidR="00FD1E26">
        <w:rPr>
          <w:rFonts w:ascii="宋体" w:hAnsi="宋体" w:hint="eastAsia"/>
          <w:color w:val="000000"/>
          <w:sz w:val="24"/>
        </w:rPr>
        <w:t>最迟在不能超过一个工作日；</w:t>
      </w:r>
      <w:r>
        <w:rPr>
          <w:rFonts w:ascii="宋体" w:hAnsi="宋体" w:hint="eastAsia"/>
          <w:color w:val="000000"/>
          <w:sz w:val="24"/>
        </w:rPr>
        <w:t>如</w:t>
      </w:r>
      <w:r w:rsidR="00FD1E26">
        <w:rPr>
          <w:rFonts w:ascii="宋体" w:hAnsi="宋体" w:hint="eastAsia"/>
          <w:color w:val="000000"/>
          <w:sz w:val="24"/>
        </w:rPr>
        <w:t>故障不能在短时间内排除，维保单位要提供备机，保证教学的正常运行。</w:t>
      </w:r>
    </w:p>
    <w:p w:rsidR="00994E86" w:rsidRDefault="00994E86" w:rsidP="00FD1E26">
      <w:pPr>
        <w:widowControl/>
        <w:spacing w:line="360" w:lineRule="auto"/>
        <w:rPr>
          <w:rFonts w:ascii="宋体" w:hAnsi="宋体"/>
          <w:color w:val="000000"/>
          <w:sz w:val="24"/>
        </w:rPr>
      </w:pPr>
      <w:r w:rsidRPr="00994E86">
        <w:rPr>
          <w:rFonts w:ascii="宋体" w:hAnsi="宋体" w:hint="eastAsia"/>
          <w:b/>
          <w:color w:val="000000"/>
          <w:sz w:val="24"/>
        </w:rPr>
        <w:t>（</w:t>
      </w:r>
      <w:r w:rsidR="00D351FF">
        <w:rPr>
          <w:rFonts w:ascii="宋体" w:hAnsi="宋体" w:hint="eastAsia"/>
          <w:b/>
          <w:color w:val="000000"/>
          <w:sz w:val="24"/>
        </w:rPr>
        <w:t>五</w:t>
      </w:r>
      <w:r w:rsidRPr="00994E86">
        <w:rPr>
          <w:rFonts w:ascii="宋体" w:hAnsi="宋体" w:hint="eastAsia"/>
          <w:b/>
          <w:color w:val="000000"/>
          <w:sz w:val="24"/>
        </w:rPr>
        <w:t>）</w:t>
      </w:r>
      <w:r w:rsidR="00FD1E26" w:rsidRPr="00FD1E26">
        <w:rPr>
          <w:rFonts w:ascii="宋体" w:hAnsi="宋体" w:hint="eastAsia"/>
          <w:color w:val="000000"/>
          <w:sz w:val="24"/>
        </w:rPr>
        <w:t>出现收费</w:t>
      </w:r>
      <w:r w:rsidR="00FD1E26">
        <w:rPr>
          <w:rFonts w:ascii="宋体" w:hAnsi="宋体" w:hint="eastAsia"/>
          <w:color w:val="000000"/>
          <w:sz w:val="24"/>
        </w:rPr>
        <w:t>维修项目时，维保单位</w:t>
      </w:r>
      <w:r w:rsidR="002C728C" w:rsidRPr="002C728C">
        <w:rPr>
          <w:rFonts w:ascii="宋体" w:hAnsi="宋体" w:hint="eastAsia"/>
          <w:color w:val="000000"/>
          <w:sz w:val="24"/>
        </w:rPr>
        <w:t>应</w:t>
      </w:r>
      <w:r w:rsidR="00FD1E26">
        <w:rPr>
          <w:rFonts w:ascii="宋体" w:hAnsi="宋体" w:hint="eastAsia"/>
          <w:color w:val="000000"/>
          <w:sz w:val="24"/>
        </w:rPr>
        <w:t>向我校管理部门</w:t>
      </w:r>
      <w:r w:rsidR="002C728C">
        <w:rPr>
          <w:rFonts w:ascii="宋体" w:hAnsi="宋体" w:hint="eastAsia"/>
          <w:color w:val="000000"/>
          <w:sz w:val="24"/>
        </w:rPr>
        <w:t>说明</w:t>
      </w:r>
      <w:r w:rsidR="00FD1E26">
        <w:rPr>
          <w:rFonts w:ascii="宋体" w:hAnsi="宋体" w:hint="eastAsia"/>
          <w:color w:val="000000"/>
          <w:sz w:val="24"/>
        </w:rPr>
        <w:t>费用产生的原因，经管理人员对故障进行检测认定后，再实施维修。维修如需更换配件</w:t>
      </w:r>
      <w:r w:rsidR="002C728C" w:rsidRPr="002C728C">
        <w:rPr>
          <w:rFonts w:ascii="宋体" w:hAnsi="宋体" w:hint="eastAsia"/>
          <w:color w:val="000000"/>
          <w:sz w:val="24"/>
        </w:rPr>
        <w:t>,</w:t>
      </w:r>
      <w:r w:rsidR="00FD1E26">
        <w:rPr>
          <w:rFonts w:ascii="宋体" w:hAnsi="宋体" w:hint="eastAsia"/>
          <w:color w:val="000000"/>
          <w:sz w:val="24"/>
        </w:rPr>
        <w:t>配件</w:t>
      </w:r>
      <w:r w:rsidR="002C728C" w:rsidRPr="002C728C">
        <w:rPr>
          <w:rFonts w:ascii="宋体" w:hAnsi="宋体" w:hint="eastAsia"/>
          <w:color w:val="000000"/>
          <w:sz w:val="24"/>
        </w:rPr>
        <w:t>价格参照合同附件,附件未列明的配件价格可由双方协商确定，但最终价格不得高于市场公开报价，市场公开报价可参考政府采购相关商品报价及京东网上商城、亚马逊等综合性网上商城公开报价。</w:t>
      </w:r>
    </w:p>
    <w:p w:rsidR="00FD1E26" w:rsidRDefault="00FD1E26" w:rsidP="00FD1E26">
      <w:pPr>
        <w:widowControl/>
        <w:spacing w:line="360" w:lineRule="auto"/>
        <w:rPr>
          <w:rFonts w:ascii="宋体" w:hAnsi="宋体"/>
          <w:color w:val="000000"/>
          <w:sz w:val="24"/>
        </w:rPr>
      </w:pPr>
      <w:r w:rsidRPr="00FD1E26">
        <w:rPr>
          <w:rFonts w:ascii="宋体" w:hAnsi="宋体" w:hint="eastAsia"/>
          <w:b/>
          <w:color w:val="000000"/>
          <w:sz w:val="24"/>
        </w:rPr>
        <w:t>（六）</w:t>
      </w:r>
      <w:r w:rsidRPr="00FD1E26">
        <w:rPr>
          <w:rFonts w:ascii="宋体" w:hAnsi="宋体" w:hint="eastAsia"/>
          <w:color w:val="000000"/>
          <w:sz w:val="24"/>
        </w:rPr>
        <w:t>维保单位</w:t>
      </w:r>
      <w:r>
        <w:rPr>
          <w:rFonts w:ascii="宋体" w:hAnsi="宋体" w:hint="eastAsia"/>
          <w:color w:val="000000"/>
          <w:sz w:val="24"/>
        </w:rPr>
        <w:t>每次维保、维修后都要认真记录，</w:t>
      </w:r>
      <w:r w:rsidR="00323881">
        <w:rPr>
          <w:rFonts w:ascii="宋体" w:hAnsi="宋体" w:hint="eastAsia"/>
          <w:color w:val="000000"/>
          <w:sz w:val="24"/>
        </w:rPr>
        <w:t>我校管理人员对每次维保、维修工作认真核实，确认情况属实后再签字证明，并</w:t>
      </w:r>
      <w:proofErr w:type="gramStart"/>
      <w:r w:rsidR="00323881">
        <w:rPr>
          <w:rFonts w:ascii="宋体" w:hAnsi="宋体" w:hint="eastAsia"/>
          <w:color w:val="000000"/>
          <w:sz w:val="24"/>
        </w:rPr>
        <w:t>对维保服务</w:t>
      </w:r>
      <w:proofErr w:type="gramEnd"/>
      <w:r w:rsidR="00323881">
        <w:rPr>
          <w:rFonts w:ascii="宋体" w:hAnsi="宋体" w:hint="eastAsia"/>
          <w:color w:val="000000"/>
          <w:sz w:val="24"/>
        </w:rPr>
        <w:t>质量做出恰如其分的评价；对维保工作的意见和建议可直接在记录本留言。另需提供一份维保单，给学校管理部门作为备案。</w:t>
      </w:r>
    </w:p>
    <w:p w:rsidR="00323881" w:rsidRDefault="00323881" w:rsidP="00FD1E26">
      <w:pPr>
        <w:widowControl/>
        <w:spacing w:line="360" w:lineRule="auto"/>
        <w:rPr>
          <w:rFonts w:ascii="宋体" w:hAnsi="宋体"/>
          <w:color w:val="000000"/>
          <w:sz w:val="24"/>
        </w:rPr>
      </w:pPr>
      <w:r w:rsidRPr="00323881">
        <w:rPr>
          <w:rFonts w:ascii="宋体" w:hAnsi="宋体" w:hint="eastAsia"/>
          <w:b/>
          <w:color w:val="000000"/>
          <w:sz w:val="24"/>
        </w:rPr>
        <w:t>（七）</w:t>
      </w:r>
      <w:r>
        <w:rPr>
          <w:rFonts w:ascii="宋体" w:hAnsi="宋体" w:hint="eastAsia"/>
          <w:color w:val="000000"/>
          <w:sz w:val="24"/>
        </w:rPr>
        <w:t>维保单位有责任对设备的正确操作和使用进行指导。</w:t>
      </w:r>
    </w:p>
    <w:p w:rsidR="00323881" w:rsidRPr="00323881" w:rsidRDefault="00323881" w:rsidP="00FD1E26">
      <w:pPr>
        <w:widowControl/>
        <w:spacing w:line="360" w:lineRule="auto"/>
        <w:rPr>
          <w:rFonts w:ascii="宋体" w:hAnsi="宋体"/>
          <w:b/>
          <w:color w:val="000000"/>
          <w:sz w:val="24"/>
        </w:rPr>
      </w:pPr>
      <w:r w:rsidRPr="00323881">
        <w:rPr>
          <w:rFonts w:ascii="宋体" w:hAnsi="宋体" w:hint="eastAsia"/>
          <w:b/>
          <w:color w:val="000000"/>
          <w:sz w:val="24"/>
        </w:rPr>
        <w:t>（八）</w:t>
      </w:r>
      <w:r>
        <w:rPr>
          <w:rFonts w:ascii="宋体" w:hAnsi="宋体" w:hint="eastAsia"/>
          <w:color w:val="000000"/>
          <w:sz w:val="24"/>
        </w:rPr>
        <w:t>我校多媒体教室管理部门在服务期对维保单位的服务进行综合考评，作为来年招标维保单位的重要依据。</w:t>
      </w:r>
    </w:p>
    <w:bookmarkEnd w:id="0"/>
    <w:p w:rsidR="00C505AF" w:rsidRDefault="00CC52B1" w:rsidP="009C2F3B">
      <w:pPr>
        <w:spacing w:line="360" w:lineRule="auto"/>
        <w:jc w:val="left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四</w:t>
      </w:r>
      <w:r w:rsidR="009C2F3B" w:rsidRPr="009C2F3B">
        <w:rPr>
          <w:rFonts w:ascii="宋体" w:hAnsi="宋体" w:cs="Arial" w:hint="eastAsia"/>
          <w:b/>
          <w:sz w:val="24"/>
        </w:rPr>
        <w:t>、服务期限</w:t>
      </w:r>
    </w:p>
    <w:p w:rsidR="009C2F3B" w:rsidRPr="009C2F3B" w:rsidRDefault="009C2F3B" w:rsidP="009C2F3B">
      <w:pPr>
        <w:spacing w:line="360" w:lineRule="auto"/>
        <w:jc w:val="left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半年：</w:t>
      </w:r>
      <w:r w:rsidRPr="009C2F3B">
        <w:rPr>
          <w:rFonts w:ascii="宋体" w:hAnsi="宋体" w:cs="Arial" w:hint="eastAsia"/>
          <w:sz w:val="24"/>
        </w:rPr>
        <w:t>2017年7月1日至2017年12月31日</w:t>
      </w:r>
    </w:p>
    <w:sectPr w:rsidR="009C2F3B" w:rsidRPr="009C2F3B" w:rsidSect="0008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C4" w:rsidRDefault="006B4FC4" w:rsidP="00236CE9">
      <w:r>
        <w:separator/>
      </w:r>
    </w:p>
  </w:endnote>
  <w:endnote w:type="continuationSeparator" w:id="0">
    <w:p w:rsidR="006B4FC4" w:rsidRDefault="006B4FC4" w:rsidP="0023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C4" w:rsidRDefault="006B4FC4" w:rsidP="00236CE9">
      <w:r>
        <w:separator/>
      </w:r>
    </w:p>
  </w:footnote>
  <w:footnote w:type="continuationSeparator" w:id="0">
    <w:p w:rsidR="006B4FC4" w:rsidRDefault="006B4FC4" w:rsidP="0023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ˎ̥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B907BA"/>
    <w:multiLevelType w:val="hybridMultilevel"/>
    <w:tmpl w:val="3B4E7B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63A48"/>
    <w:multiLevelType w:val="hybridMultilevel"/>
    <w:tmpl w:val="418C1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21171"/>
    <w:multiLevelType w:val="hybridMultilevel"/>
    <w:tmpl w:val="B778E8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A9A63B8"/>
    <w:multiLevelType w:val="hybridMultilevel"/>
    <w:tmpl w:val="8AE891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E0574E2"/>
    <w:multiLevelType w:val="hybridMultilevel"/>
    <w:tmpl w:val="A07C4F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C034513"/>
    <w:multiLevelType w:val="hybridMultilevel"/>
    <w:tmpl w:val="73AE3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9"/>
    <w:rsid w:val="000379C6"/>
    <w:rsid w:val="000C29BC"/>
    <w:rsid w:val="000D0501"/>
    <w:rsid w:val="001D6832"/>
    <w:rsid w:val="00236CE9"/>
    <w:rsid w:val="002661C4"/>
    <w:rsid w:val="00272E44"/>
    <w:rsid w:val="0029670A"/>
    <w:rsid w:val="002A3008"/>
    <w:rsid w:val="002C728C"/>
    <w:rsid w:val="002E7E6D"/>
    <w:rsid w:val="00323881"/>
    <w:rsid w:val="004748C2"/>
    <w:rsid w:val="004933FF"/>
    <w:rsid w:val="004E5411"/>
    <w:rsid w:val="0051104E"/>
    <w:rsid w:val="00521ACD"/>
    <w:rsid w:val="005C49EF"/>
    <w:rsid w:val="00617E70"/>
    <w:rsid w:val="00674455"/>
    <w:rsid w:val="006B4FC4"/>
    <w:rsid w:val="006F12BB"/>
    <w:rsid w:val="00735305"/>
    <w:rsid w:val="0079131E"/>
    <w:rsid w:val="00791332"/>
    <w:rsid w:val="00792699"/>
    <w:rsid w:val="00795D37"/>
    <w:rsid w:val="0084342C"/>
    <w:rsid w:val="008635F9"/>
    <w:rsid w:val="00875183"/>
    <w:rsid w:val="008A774B"/>
    <w:rsid w:val="008D4830"/>
    <w:rsid w:val="008E1585"/>
    <w:rsid w:val="009508C3"/>
    <w:rsid w:val="0095703A"/>
    <w:rsid w:val="00994E86"/>
    <w:rsid w:val="009C2F3B"/>
    <w:rsid w:val="009F1E6E"/>
    <w:rsid w:val="009F4E7F"/>
    <w:rsid w:val="00A2504A"/>
    <w:rsid w:val="00A644B8"/>
    <w:rsid w:val="00AD2BD0"/>
    <w:rsid w:val="00AD4E46"/>
    <w:rsid w:val="00AF5F17"/>
    <w:rsid w:val="00B407A8"/>
    <w:rsid w:val="00B764A2"/>
    <w:rsid w:val="00BC03DB"/>
    <w:rsid w:val="00C34A1C"/>
    <w:rsid w:val="00C4463E"/>
    <w:rsid w:val="00C505AF"/>
    <w:rsid w:val="00C7608D"/>
    <w:rsid w:val="00CC52B1"/>
    <w:rsid w:val="00D351FF"/>
    <w:rsid w:val="00DC1581"/>
    <w:rsid w:val="00DE34D8"/>
    <w:rsid w:val="00DE6099"/>
    <w:rsid w:val="00E56DB6"/>
    <w:rsid w:val="00EF413D"/>
    <w:rsid w:val="00F2504D"/>
    <w:rsid w:val="00F37C7E"/>
    <w:rsid w:val="00F6586F"/>
    <w:rsid w:val="00FB49B1"/>
    <w:rsid w:val="00FD1E26"/>
    <w:rsid w:val="00FD52BB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CE9"/>
    <w:rPr>
      <w:sz w:val="18"/>
      <w:szCs w:val="18"/>
    </w:rPr>
  </w:style>
  <w:style w:type="paragraph" w:styleId="a5">
    <w:name w:val="List Paragraph"/>
    <w:basedOn w:val="a"/>
    <w:uiPriority w:val="34"/>
    <w:qFormat/>
    <w:rsid w:val="00236CE9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505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05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CE9"/>
    <w:rPr>
      <w:sz w:val="18"/>
      <w:szCs w:val="18"/>
    </w:rPr>
  </w:style>
  <w:style w:type="paragraph" w:styleId="a5">
    <w:name w:val="List Paragraph"/>
    <w:basedOn w:val="a"/>
    <w:uiPriority w:val="34"/>
    <w:qFormat/>
    <w:rsid w:val="00236CE9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505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05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>上海市政府采购中心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沈伟</dc:creator>
  <cp:lastModifiedBy>xdm</cp:lastModifiedBy>
  <cp:revision>3</cp:revision>
  <cp:lastPrinted>2017-03-27T04:39:00Z</cp:lastPrinted>
  <dcterms:created xsi:type="dcterms:W3CDTF">2017-03-27T04:44:00Z</dcterms:created>
  <dcterms:modified xsi:type="dcterms:W3CDTF">2017-03-27T04:45:00Z</dcterms:modified>
</cp:coreProperties>
</file>