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5C" w:rsidRDefault="00536D8C" w:rsidP="00536D8C">
      <w:pPr>
        <w:autoSpaceDE w:val="0"/>
        <w:autoSpaceDN w:val="0"/>
        <w:spacing w:before="160"/>
        <w:jc w:val="center"/>
        <w:textAlignment w:val="bottom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F8086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上海</w:t>
      </w:r>
      <w:r w:rsidR="00295957" w:rsidRPr="00F8086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立信会计金融学院2017-2019年度</w:t>
      </w:r>
      <w:r w:rsidR="004041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基建及大修项目</w:t>
      </w:r>
    </w:p>
    <w:p w:rsidR="00536D8C" w:rsidRDefault="00536D8C" w:rsidP="00536D8C">
      <w:pPr>
        <w:autoSpaceDE w:val="0"/>
        <w:autoSpaceDN w:val="0"/>
        <w:spacing w:before="160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F8086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招标代理</w:t>
      </w:r>
      <w:r w:rsidR="00F8086C" w:rsidRPr="00F8086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入围</w:t>
      </w:r>
      <w:r w:rsidRPr="00F8086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招标公告</w:t>
      </w:r>
    </w:p>
    <w:p w:rsidR="00F8086C" w:rsidRPr="00F8086C" w:rsidRDefault="00F8086C" w:rsidP="00536D8C">
      <w:pPr>
        <w:autoSpaceDE w:val="0"/>
        <w:autoSpaceDN w:val="0"/>
        <w:spacing w:before="160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Chars="200" w:firstLine="56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招标方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>上海立信会计金融学院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对上海立信会计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金融学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2017-2019年度</w:t>
      </w:r>
      <w:r w:rsidR="0040415C">
        <w:rPr>
          <w:rFonts w:asciiTheme="minorEastAsia" w:eastAsiaTheme="minorEastAsia" w:hAnsiTheme="minorEastAsia" w:hint="eastAsia"/>
          <w:color w:val="000000"/>
          <w:sz w:val="28"/>
          <w:szCs w:val="28"/>
        </w:rPr>
        <w:t>基建及大修项目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招标代理入围进行招标，特请合格投标人前来投标。</w:t>
      </w: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1.招标内容：包括单项工程招标代理费不高于20万元的基建及大修项目所涉及的各类施工（包括土建、安装、装修、弱电、修缮、消防、道路工程、绿化和附属项目等）项目的招标代理工作；项目相关材料采购招标代理工作及服务类（项目前期咨询、项目管理、财务监理、勘察、设计、施工监理等）招标代理工作等，含编写招标公告、招标文件、</w:t>
      </w:r>
      <w:r w:rsidRPr="00315A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招标清单及招标控制价，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发放招标文件及图纸、答疑、编写招标文件答疑，组织开标、评标、定标，相关招标资料整理和备案，协助业主签发中标通知书，以及提供招标前期咨询、协调合同签订等业务，并包括招投标文件等所有资料的复印、装订、整理等一切所发生的内容。</w:t>
      </w: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2. 投标人资格要求：</w:t>
      </w:r>
      <w:r w:rsidRPr="00F8086C">
        <w:rPr>
          <w:rFonts w:asciiTheme="minorEastAsia" w:eastAsiaTheme="minorEastAsia" w:hAnsiTheme="minorEastAsia" w:hint="eastAsia"/>
          <w:color w:val="000000"/>
          <w:spacing w:val="-6"/>
          <w:sz w:val="28"/>
          <w:szCs w:val="28"/>
          <w:lang w:val="zh-CN"/>
        </w:rPr>
        <w:t>投标人具有年检合格的工商行政管理部门核发的《企业法人营业执照》。企业具有独立法人资格的工程招标代理甲级资质的机构。投标人具有ISO质量体系认证合格证书。在本市有固定的经营场所和经营、维护人员，且能提供良好的技术支持。近三年内，经营及相关活动中无不良记录。近三年有独立承担相关类似项目。投标的招标代理机构应具有良好社会信誉。</w:t>
      </w:r>
      <w:r w:rsidRPr="00F8086C">
        <w:rPr>
          <w:rFonts w:asciiTheme="minorEastAsia" w:eastAsiaTheme="minorEastAsia" w:hAnsiTheme="minorEastAsia" w:hint="eastAsia"/>
          <w:color w:val="000000"/>
          <w:spacing w:val="-6"/>
          <w:sz w:val="28"/>
          <w:szCs w:val="28"/>
        </w:rPr>
        <w:t>注册资金不少于500万元。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本次招标不接受联合体投标。</w:t>
      </w:r>
    </w:p>
    <w:p w:rsidR="00F8086C" w:rsidRPr="00F8086C" w:rsidRDefault="00F8086C" w:rsidP="00F8086C">
      <w:pPr>
        <w:spacing w:line="3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spacing w:line="3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3. 报名时间： 2016年11月3日9:00—15:00</w:t>
      </w:r>
    </w:p>
    <w:p w:rsidR="00F8086C" w:rsidRPr="00F8086C" w:rsidRDefault="00F8086C" w:rsidP="00F8086C">
      <w:pPr>
        <w:spacing w:line="3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spacing w:line="3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4. 报名地点：上川路995号</w:t>
      </w: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>图文行政楼301室</w:t>
      </w: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5. 携带资料：法人委托书原件、被委托人身份证、营业执照及资质证书复印件（加盖企业印鉴）并携带副本原件当场核对，逾期不候。</w:t>
      </w: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6. 联系人：黄老师</w:t>
      </w: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8086C" w:rsidRPr="00F8086C" w:rsidRDefault="00F8086C" w:rsidP="00F8086C">
      <w:pPr>
        <w:pStyle w:val="a5"/>
        <w:autoSpaceDE w:val="0"/>
        <w:autoSpaceDN w:val="0"/>
        <w:spacing w:line="320" w:lineRule="exact"/>
        <w:ind w:firstLine="0"/>
        <w:textAlignment w:val="bottom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8086C">
        <w:rPr>
          <w:rFonts w:asciiTheme="minorEastAsia" w:eastAsiaTheme="minorEastAsia" w:hAnsiTheme="minorEastAsia" w:hint="eastAsia"/>
          <w:color w:val="000000"/>
          <w:sz w:val="28"/>
          <w:szCs w:val="28"/>
        </w:rPr>
        <w:t>7. 联系电话：50213843</w:t>
      </w:r>
    </w:p>
    <w:sectPr w:rsidR="00F8086C" w:rsidRPr="00F8086C" w:rsidSect="00B8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A92" w:rsidRDefault="00CE4A92" w:rsidP="00082844">
      <w:pPr>
        <w:spacing w:line="240" w:lineRule="auto"/>
      </w:pPr>
      <w:r>
        <w:separator/>
      </w:r>
    </w:p>
  </w:endnote>
  <w:endnote w:type="continuationSeparator" w:id="1">
    <w:p w:rsidR="00CE4A92" w:rsidRDefault="00CE4A92" w:rsidP="0008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A92" w:rsidRDefault="00CE4A92" w:rsidP="00082844">
      <w:pPr>
        <w:spacing w:line="240" w:lineRule="auto"/>
      </w:pPr>
      <w:r>
        <w:separator/>
      </w:r>
    </w:p>
  </w:footnote>
  <w:footnote w:type="continuationSeparator" w:id="1">
    <w:p w:rsidR="00CE4A92" w:rsidRDefault="00CE4A92" w:rsidP="000828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07D"/>
    <w:rsid w:val="00082844"/>
    <w:rsid w:val="00176BA1"/>
    <w:rsid w:val="001A258B"/>
    <w:rsid w:val="00295957"/>
    <w:rsid w:val="0031319A"/>
    <w:rsid w:val="00315A09"/>
    <w:rsid w:val="003D3226"/>
    <w:rsid w:val="0040415C"/>
    <w:rsid w:val="00453369"/>
    <w:rsid w:val="004C53B0"/>
    <w:rsid w:val="005252A3"/>
    <w:rsid w:val="00536D8C"/>
    <w:rsid w:val="00634BCF"/>
    <w:rsid w:val="00693719"/>
    <w:rsid w:val="008A1BE1"/>
    <w:rsid w:val="00A1307D"/>
    <w:rsid w:val="00A15E91"/>
    <w:rsid w:val="00B82DE8"/>
    <w:rsid w:val="00C72F57"/>
    <w:rsid w:val="00CE2AA7"/>
    <w:rsid w:val="00CE4A92"/>
    <w:rsid w:val="00D743C6"/>
    <w:rsid w:val="00D7525B"/>
    <w:rsid w:val="00DA1A94"/>
    <w:rsid w:val="00DF11BF"/>
    <w:rsid w:val="00EE6E5C"/>
    <w:rsid w:val="00F46A76"/>
    <w:rsid w:val="00F8086C"/>
    <w:rsid w:val="00FF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44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84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844"/>
    <w:pPr>
      <w:tabs>
        <w:tab w:val="center" w:pos="4153"/>
        <w:tab w:val="right" w:pos="8306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844"/>
    <w:rPr>
      <w:sz w:val="18"/>
      <w:szCs w:val="18"/>
    </w:rPr>
  </w:style>
  <w:style w:type="paragraph" w:styleId="a5">
    <w:name w:val="Normal Indent"/>
    <w:aliases w:val="表正文,正文非缩进,特点,段1,标题4,缩进,ALT+Z,正文编号,四号,PI,正文普通文字,正文缩进 Char,正文缩进 Char Char Char,正文（首行缩进两字） Char Char Char,正文缩进 Char Char Char Char Char Char Char Char,Normal Indent Char1 Char1 Char2 Char Char Char Char Char Char,my正文缩进,正文缩进（首行缩进两字）,正文不缩进,水上软件"/>
    <w:basedOn w:val="a"/>
    <w:unhideWhenUsed/>
    <w:rsid w:val="00082844"/>
    <w:pPr>
      <w:ind w:firstLine="482"/>
    </w:pPr>
  </w:style>
  <w:style w:type="character" w:customStyle="1" w:styleId="Char1">
    <w:name w:val="无间隔 Char"/>
    <w:link w:val="1"/>
    <w:uiPriority w:val="1"/>
    <w:rsid w:val="00C72F57"/>
    <w:rPr>
      <w:rFonts w:ascii="Calibri" w:hAnsi="Calibri" w:cs="黑体"/>
      <w:sz w:val="22"/>
      <w:szCs w:val="21"/>
    </w:rPr>
  </w:style>
  <w:style w:type="paragraph" w:customStyle="1" w:styleId="1">
    <w:name w:val="无间隔1"/>
    <w:link w:val="Char1"/>
    <w:uiPriority w:val="1"/>
    <w:qFormat/>
    <w:rsid w:val="00C72F57"/>
    <w:rPr>
      <w:rFonts w:ascii="Calibri" w:hAnsi="Calibri" w:cs="黑体"/>
      <w:sz w:val="22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15A09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15A09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44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84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844"/>
    <w:pPr>
      <w:tabs>
        <w:tab w:val="center" w:pos="4153"/>
        <w:tab w:val="right" w:pos="8306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844"/>
    <w:rPr>
      <w:sz w:val="18"/>
      <w:szCs w:val="18"/>
    </w:rPr>
  </w:style>
  <w:style w:type="paragraph" w:styleId="a5">
    <w:name w:val="Normal Indent"/>
    <w:aliases w:val="表正文,正文非缩进,特点,段1,标题4,缩进,ALT+Z,正文编号,四号,PI,正文普通文字,正文缩进 Char,正文缩进 Char Char Char,正文（首行缩进两字） Char Char Char,正文缩进 Char Char Char Char Char Char Char Char,Normal Indent Char1 Char1 Char2 Char Char Char Char Char Char,my正文缩进,正文缩进（首行缩进两字）,正文不缩进,水上软件"/>
    <w:basedOn w:val="a"/>
    <w:semiHidden/>
    <w:unhideWhenUsed/>
    <w:rsid w:val="00082844"/>
    <w:pPr>
      <w:ind w:firstLine="4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qiulaoshi</cp:lastModifiedBy>
  <cp:revision>9</cp:revision>
  <cp:lastPrinted>2016-10-28T07:29:00Z</cp:lastPrinted>
  <dcterms:created xsi:type="dcterms:W3CDTF">2013-04-24T04:19:00Z</dcterms:created>
  <dcterms:modified xsi:type="dcterms:W3CDTF">2016-11-02T03:05:00Z</dcterms:modified>
</cp:coreProperties>
</file>